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E5F0" w14:textId="77777777" w:rsidR="006E14B2" w:rsidRPr="003E69B8" w:rsidRDefault="006E14B2" w:rsidP="006E14B2">
      <w:pPr>
        <w:spacing w:line="360" w:lineRule="auto"/>
        <w:jc w:val="center"/>
        <w:rPr>
          <w:rFonts w:ascii="Gisha" w:eastAsia="Arial Unicode MS" w:hAnsi="Gisha" w:cs="Gisha"/>
          <w:b/>
          <w:bCs/>
          <w:sz w:val="52"/>
          <w:szCs w:val="52"/>
          <w:rtl/>
        </w:rPr>
      </w:pPr>
      <w:bookmarkStart w:id="0" w:name="_Hlk519809342"/>
      <w:r w:rsidRPr="003E69B8">
        <w:rPr>
          <w:rFonts w:ascii="Gisha" w:eastAsia="Arial Unicode MS" w:hAnsi="Gisha" w:cs="Gisha"/>
          <w:b/>
          <w:bCs/>
          <w:sz w:val="52"/>
          <w:szCs w:val="52"/>
          <w:rtl/>
        </w:rPr>
        <w:t>מערך פעולה</w:t>
      </w:r>
    </w:p>
    <w:tbl>
      <w:tblPr>
        <w:bidiVisual/>
        <w:tblW w:w="9205" w:type="dxa"/>
        <w:tblInd w:w="-365" w:type="dxa"/>
        <w:tblBorders>
          <w:insideH w:val="single" w:sz="4" w:space="0" w:color="auto"/>
          <w:insideV w:val="single" w:sz="4" w:space="0" w:color="auto"/>
        </w:tblBorders>
        <w:tblLook w:val="04A0" w:firstRow="1" w:lastRow="0" w:firstColumn="1" w:lastColumn="0" w:noHBand="0" w:noVBand="1"/>
      </w:tblPr>
      <w:tblGrid>
        <w:gridCol w:w="46"/>
        <w:gridCol w:w="4399"/>
        <w:gridCol w:w="4426"/>
        <w:gridCol w:w="334"/>
      </w:tblGrid>
      <w:tr w:rsidR="006E14B2" w:rsidRPr="003E69B8" w14:paraId="1FBC0BCB" w14:textId="77777777" w:rsidTr="00A96A52">
        <w:trPr>
          <w:trHeight w:val="1069"/>
        </w:trPr>
        <w:tc>
          <w:tcPr>
            <w:tcW w:w="9205" w:type="dxa"/>
            <w:gridSpan w:val="4"/>
            <w:tcBorders>
              <w:top w:val="single" w:sz="4" w:space="0" w:color="auto"/>
              <w:left w:val="single" w:sz="4" w:space="0" w:color="auto"/>
              <w:bottom w:val="single" w:sz="4" w:space="0" w:color="auto"/>
              <w:right w:val="single" w:sz="4" w:space="0" w:color="auto"/>
            </w:tcBorders>
            <w:shd w:val="clear" w:color="auto" w:fill="auto"/>
          </w:tcPr>
          <w:p w14:paraId="3BBC1D27" w14:textId="77777777" w:rsidR="006E14B2" w:rsidRPr="003E69B8" w:rsidRDefault="006E14B2" w:rsidP="00A96A52">
            <w:pPr>
              <w:spacing w:line="360" w:lineRule="auto"/>
              <w:jc w:val="center"/>
              <w:rPr>
                <w:rFonts w:ascii="Gisha" w:eastAsia="Arial Unicode MS" w:hAnsi="Gisha" w:cs="Gisha"/>
                <w:b/>
                <w:bCs/>
                <w:u w:val="single"/>
                <w:rtl/>
              </w:rPr>
            </w:pPr>
            <w:r w:rsidRPr="003E69B8">
              <w:rPr>
                <w:rFonts w:ascii="Gisha" w:eastAsia="Arial Unicode MS" w:hAnsi="Gisha" w:cs="Gisha"/>
                <w:b/>
                <w:bCs/>
                <w:u w:val="single"/>
                <w:rtl/>
              </w:rPr>
              <w:t xml:space="preserve">הנושא/ הרעיון הגדול </w:t>
            </w:r>
          </w:p>
          <w:p w14:paraId="3AB72966" w14:textId="6CC34BE2" w:rsidR="006E14B2" w:rsidRPr="003E69B8" w:rsidRDefault="004A6565" w:rsidP="00A96A52">
            <w:pPr>
              <w:spacing w:line="360" w:lineRule="auto"/>
              <w:jc w:val="center"/>
              <w:rPr>
                <w:rFonts w:ascii="Gisha" w:eastAsia="Arial Unicode MS" w:hAnsi="Gisha" w:cs="Gisha"/>
                <w:sz w:val="36"/>
                <w:szCs w:val="36"/>
                <w:rtl/>
              </w:rPr>
            </w:pPr>
            <w:r w:rsidRPr="003E69B8">
              <w:rPr>
                <w:rFonts w:ascii="Gisha" w:eastAsia="Arial Unicode MS" w:hAnsi="Gisha" w:cs="Gisha"/>
                <w:sz w:val="36"/>
                <w:szCs w:val="36"/>
                <w:rtl/>
              </w:rPr>
              <w:t>הייחוד שבאיחוד</w:t>
            </w:r>
          </w:p>
        </w:tc>
      </w:tr>
      <w:tr w:rsidR="006E14B2" w:rsidRPr="003E69B8" w14:paraId="4443959E" w14:textId="77777777" w:rsidTr="003B51F2">
        <w:trPr>
          <w:trHeight w:val="1715"/>
        </w:trPr>
        <w:tc>
          <w:tcPr>
            <w:tcW w:w="9205" w:type="dxa"/>
            <w:gridSpan w:val="4"/>
            <w:tcBorders>
              <w:top w:val="single" w:sz="4" w:space="0" w:color="auto"/>
              <w:left w:val="single" w:sz="4" w:space="0" w:color="auto"/>
              <w:bottom w:val="single" w:sz="4" w:space="0" w:color="auto"/>
              <w:right w:val="single" w:sz="4" w:space="0" w:color="auto"/>
            </w:tcBorders>
            <w:shd w:val="clear" w:color="auto" w:fill="auto"/>
          </w:tcPr>
          <w:p w14:paraId="0C1D2724" w14:textId="77777777" w:rsidR="006E14B2" w:rsidRPr="003E69B8" w:rsidRDefault="006E14B2" w:rsidP="00A96A52">
            <w:pPr>
              <w:spacing w:line="360" w:lineRule="auto"/>
              <w:jc w:val="center"/>
              <w:rPr>
                <w:rFonts w:ascii="Gisha" w:eastAsia="Arial Unicode MS" w:hAnsi="Gisha" w:cs="Gisha"/>
                <w:rtl/>
              </w:rPr>
            </w:pPr>
            <w:r w:rsidRPr="003E69B8">
              <w:rPr>
                <w:rFonts w:ascii="Gisha" w:eastAsia="Arial Unicode MS" w:hAnsi="Gisha" w:cs="Gisha"/>
                <w:b/>
                <w:bCs/>
                <w:u w:val="single"/>
                <w:rtl/>
              </w:rPr>
              <w:t>רציונל למדריכים/ למה בחרנו בנושא?</w:t>
            </w:r>
          </w:p>
          <w:p w14:paraId="557352FD" w14:textId="7C17C026" w:rsidR="004A6565" w:rsidRPr="003E69B8" w:rsidRDefault="004A6565" w:rsidP="003B51F2">
            <w:pPr>
              <w:spacing w:line="360" w:lineRule="auto"/>
              <w:jc w:val="center"/>
              <w:rPr>
                <w:rFonts w:ascii="Gisha" w:eastAsia="Arial Unicode MS" w:hAnsi="Gisha" w:cs="Gisha" w:hint="cs"/>
                <w:rtl/>
              </w:rPr>
            </w:pPr>
            <w:r w:rsidRPr="003E69B8">
              <w:rPr>
                <w:rFonts w:ascii="Gisha" w:eastAsia="Arial Unicode MS" w:hAnsi="Gisha" w:cs="Gisha"/>
                <w:rtl/>
              </w:rPr>
              <w:t>החניכים הצטרפו לתנועת נוער חדשה שהם לא מכירים, אנחנו רוצים לתת להם היכרות ראשונית שיידעו עליה יותר, גם על ההיסטוריה וגם על העשייה שלה היום.</w:t>
            </w:r>
            <w:r w:rsidRPr="003E69B8">
              <w:rPr>
                <w:rFonts w:ascii="Gisha" w:eastAsia="Arial Unicode MS" w:hAnsi="Gisha" w:cs="Gisha"/>
                <w:rtl/>
              </w:rPr>
              <w:br/>
              <w:t>נחשוף אותם לעקרונות של התנועה ולערכים על פיהם אנחנו פועלים.</w:t>
            </w:r>
          </w:p>
        </w:tc>
      </w:tr>
      <w:tr w:rsidR="006E14B2" w:rsidRPr="003E69B8" w14:paraId="0BA70726" w14:textId="77777777" w:rsidTr="00A96A52">
        <w:trPr>
          <w:trHeight w:val="189"/>
        </w:trPr>
        <w:tc>
          <w:tcPr>
            <w:tcW w:w="9205" w:type="dxa"/>
            <w:gridSpan w:val="4"/>
            <w:tcBorders>
              <w:top w:val="single" w:sz="4" w:space="0" w:color="auto"/>
              <w:left w:val="nil"/>
              <w:bottom w:val="nil"/>
              <w:right w:val="nil"/>
            </w:tcBorders>
            <w:shd w:val="clear" w:color="auto" w:fill="auto"/>
          </w:tcPr>
          <w:p w14:paraId="6FCFA2D7" w14:textId="77777777" w:rsidR="006E14B2" w:rsidRPr="003E69B8" w:rsidRDefault="006E14B2" w:rsidP="00A96A52">
            <w:pPr>
              <w:spacing w:line="360" w:lineRule="auto"/>
              <w:jc w:val="center"/>
              <w:rPr>
                <w:rFonts w:ascii="Gisha" w:eastAsia="Arial Unicode MS" w:hAnsi="Gisha" w:cs="Gisha"/>
                <w:b/>
                <w:bCs/>
                <w:u w:val="single"/>
                <w:rtl/>
              </w:rPr>
            </w:pPr>
          </w:p>
        </w:tc>
      </w:tr>
      <w:tr w:rsidR="006E14B2" w:rsidRPr="003E69B8" w14:paraId="52FD74B6" w14:textId="77777777" w:rsidTr="00A96A52">
        <w:trPr>
          <w:trHeight w:val="968"/>
        </w:trPr>
        <w:tc>
          <w:tcPr>
            <w:tcW w:w="9205" w:type="dxa"/>
            <w:gridSpan w:val="4"/>
            <w:shd w:val="clear" w:color="auto" w:fill="FFC000"/>
          </w:tcPr>
          <w:p w14:paraId="21C9E5CB" w14:textId="77777777" w:rsidR="006E14B2" w:rsidRPr="003E69B8" w:rsidRDefault="006E14B2" w:rsidP="00A96A52">
            <w:pPr>
              <w:spacing w:line="360" w:lineRule="auto"/>
              <w:jc w:val="center"/>
              <w:rPr>
                <w:rFonts w:ascii="Gisha" w:eastAsia="Arial Unicode MS" w:hAnsi="Gisha" w:cs="Gisha"/>
                <w:b/>
                <w:bCs/>
                <w:sz w:val="28"/>
                <w:szCs w:val="28"/>
                <w:u w:val="single"/>
                <w:rtl/>
              </w:rPr>
            </w:pPr>
            <w:r w:rsidRPr="003E69B8">
              <w:rPr>
                <w:rFonts w:ascii="Gisha" w:eastAsia="Arial Unicode MS" w:hAnsi="Gisha" w:cs="Gisha"/>
                <w:b/>
                <w:bCs/>
                <w:sz w:val="32"/>
                <w:szCs w:val="32"/>
                <w:u w:val="single"/>
                <w:rtl/>
              </w:rPr>
              <w:t>השאלה</w:t>
            </w:r>
            <w:r w:rsidRPr="003E69B8">
              <w:rPr>
                <w:rFonts w:ascii="Gisha" w:eastAsia="Arial Unicode MS" w:hAnsi="Gisha" w:cs="Gisha"/>
                <w:b/>
                <w:bCs/>
                <w:sz w:val="28"/>
                <w:szCs w:val="28"/>
                <w:u w:val="single"/>
                <w:rtl/>
              </w:rPr>
              <w:t xml:space="preserve">  המובילה:</w:t>
            </w:r>
          </w:p>
          <w:p w14:paraId="59815DEF" w14:textId="7EE24020" w:rsidR="006E14B2" w:rsidRPr="003E69B8" w:rsidRDefault="004A6565" w:rsidP="00A96A52">
            <w:pPr>
              <w:spacing w:line="360" w:lineRule="auto"/>
              <w:jc w:val="center"/>
              <w:rPr>
                <w:rFonts w:ascii="Gisha" w:eastAsia="Arial Unicode MS" w:hAnsi="Gisha" w:cs="Gisha"/>
                <w:rtl/>
              </w:rPr>
            </w:pPr>
            <w:r w:rsidRPr="003E69B8">
              <w:rPr>
                <w:rFonts w:ascii="Gisha" w:eastAsia="Arial Unicode MS" w:hAnsi="Gisha" w:cs="Gisha"/>
                <w:rtl/>
              </w:rPr>
              <w:t>מי היא תנועת הנוער האיחוד החקלאי?</w:t>
            </w:r>
          </w:p>
        </w:tc>
      </w:tr>
      <w:tr w:rsidR="006E14B2" w:rsidRPr="003E69B8" w14:paraId="10148A28" w14:textId="77777777" w:rsidTr="00A96A52">
        <w:trPr>
          <w:trHeight w:val="968"/>
        </w:trPr>
        <w:tc>
          <w:tcPr>
            <w:tcW w:w="9205" w:type="dxa"/>
            <w:gridSpan w:val="4"/>
            <w:shd w:val="clear" w:color="auto" w:fill="auto"/>
          </w:tcPr>
          <w:p w14:paraId="6073509E" w14:textId="77777777" w:rsidR="006E14B2" w:rsidRPr="003E69B8" w:rsidRDefault="006E14B2" w:rsidP="00A96A52">
            <w:pPr>
              <w:spacing w:line="360" w:lineRule="auto"/>
              <w:jc w:val="center"/>
              <w:rPr>
                <w:rFonts w:ascii="Gisha" w:eastAsia="Arial Unicode MS" w:hAnsi="Gisha" w:cs="Gisha"/>
                <w:b/>
                <w:bCs/>
                <w:sz w:val="28"/>
                <w:szCs w:val="28"/>
                <w:u w:val="single"/>
                <w:rtl/>
              </w:rPr>
            </w:pPr>
            <w:r w:rsidRPr="003E69B8">
              <w:rPr>
                <w:rFonts w:ascii="Gisha" w:eastAsia="Arial Unicode MS" w:hAnsi="Gisha" w:cs="Gisha"/>
                <w:b/>
                <w:bCs/>
                <w:sz w:val="28"/>
                <w:szCs w:val="28"/>
                <w:u w:val="single"/>
                <w:rtl/>
              </w:rPr>
              <w:t>שאלות ביניים:</w:t>
            </w:r>
          </w:p>
          <w:p w14:paraId="215B51AD" w14:textId="77777777" w:rsidR="006E14B2" w:rsidRPr="003E69B8" w:rsidRDefault="004A6565" w:rsidP="006E14B2">
            <w:pPr>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rPr>
                <w:rFonts w:ascii="Gisha" w:eastAsia="Arial Unicode MS" w:hAnsi="Gisha" w:cs="Gisha"/>
                <w:b/>
                <w:bCs/>
                <w:sz w:val="28"/>
                <w:szCs w:val="28"/>
                <w:u w:val="single"/>
              </w:rPr>
            </w:pPr>
            <w:r w:rsidRPr="003E69B8">
              <w:rPr>
                <w:rFonts w:ascii="Gisha" w:eastAsia="Arial Unicode MS" w:hAnsi="Gisha" w:cs="Gisha"/>
                <w:b/>
                <w:bCs/>
                <w:sz w:val="28"/>
                <w:szCs w:val="28"/>
                <w:u w:val="single"/>
                <w:rtl/>
              </w:rPr>
              <w:t>מה ההיסטוריה של התנועה?</w:t>
            </w:r>
          </w:p>
          <w:p w14:paraId="644CC60D" w14:textId="77777777" w:rsidR="004A6565" w:rsidRPr="003E69B8" w:rsidRDefault="004A6565" w:rsidP="006E14B2">
            <w:pPr>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rPr>
                <w:rFonts w:ascii="Gisha" w:eastAsia="Arial Unicode MS" w:hAnsi="Gisha" w:cs="Gisha"/>
                <w:b/>
                <w:bCs/>
                <w:sz w:val="28"/>
                <w:szCs w:val="28"/>
                <w:u w:val="single"/>
              </w:rPr>
            </w:pPr>
            <w:r w:rsidRPr="003E69B8">
              <w:rPr>
                <w:rFonts w:ascii="Gisha" w:eastAsia="Arial Unicode MS" w:hAnsi="Gisha" w:cs="Gisha"/>
                <w:b/>
                <w:bCs/>
                <w:sz w:val="28"/>
                <w:szCs w:val="28"/>
                <w:u w:val="single"/>
                <w:rtl/>
              </w:rPr>
              <w:t>איזה ערכים ועקרונות מניעים אותה?</w:t>
            </w:r>
          </w:p>
          <w:p w14:paraId="71D4E9A6" w14:textId="446913D7" w:rsidR="004A6565" w:rsidRPr="003E69B8" w:rsidRDefault="004A6565" w:rsidP="006E14B2">
            <w:pPr>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rPr>
                <w:rFonts w:ascii="Gisha" w:eastAsia="Arial Unicode MS" w:hAnsi="Gisha" w:cs="Gisha"/>
                <w:b/>
                <w:bCs/>
                <w:sz w:val="28"/>
                <w:szCs w:val="28"/>
                <w:u w:val="single"/>
                <w:rtl/>
              </w:rPr>
            </w:pPr>
            <w:r w:rsidRPr="003E69B8">
              <w:rPr>
                <w:rFonts w:ascii="Gisha" w:eastAsia="Arial Unicode MS" w:hAnsi="Gisha" w:cs="Gisha"/>
                <w:b/>
                <w:bCs/>
                <w:sz w:val="28"/>
                <w:szCs w:val="28"/>
                <w:u w:val="single"/>
                <w:rtl/>
              </w:rPr>
              <w:t>איך היא נראית היום?</w:t>
            </w:r>
          </w:p>
        </w:tc>
      </w:tr>
      <w:tr w:rsidR="006E14B2" w:rsidRPr="003E69B8" w14:paraId="0BC93D9B" w14:textId="77777777" w:rsidTr="00A96A52">
        <w:trPr>
          <w:trHeight w:val="894"/>
        </w:trPr>
        <w:tc>
          <w:tcPr>
            <w:tcW w:w="9205" w:type="dxa"/>
            <w:gridSpan w:val="4"/>
            <w:shd w:val="clear" w:color="auto" w:fill="FFD85D"/>
          </w:tcPr>
          <w:p w14:paraId="7F04D5F4" w14:textId="77777777" w:rsidR="006E14B2" w:rsidRPr="003E69B8" w:rsidRDefault="006E14B2" w:rsidP="00A96A52">
            <w:pPr>
              <w:spacing w:line="360" w:lineRule="auto"/>
              <w:jc w:val="center"/>
              <w:rPr>
                <w:rFonts w:ascii="Gisha" w:eastAsia="Arial Unicode MS" w:hAnsi="Gisha" w:cs="Gisha"/>
                <w:b/>
                <w:bCs/>
                <w:sz w:val="28"/>
                <w:szCs w:val="28"/>
                <w:u w:val="single"/>
                <w:rtl/>
              </w:rPr>
            </w:pPr>
            <w:r w:rsidRPr="003E69B8">
              <w:rPr>
                <w:rFonts w:ascii="Gisha" w:eastAsia="Arial Unicode MS" w:hAnsi="Gisha" w:cs="Gisha"/>
                <w:b/>
                <w:bCs/>
                <w:sz w:val="28"/>
                <w:szCs w:val="28"/>
                <w:u w:val="single"/>
                <w:rtl/>
              </w:rPr>
              <w:t>התוצר:</w:t>
            </w:r>
          </w:p>
          <w:p w14:paraId="7790DF08" w14:textId="6FE4DA3D" w:rsidR="006E14B2" w:rsidRPr="003E69B8" w:rsidRDefault="004A6565" w:rsidP="00A96A52">
            <w:pPr>
              <w:spacing w:line="360" w:lineRule="auto"/>
              <w:jc w:val="center"/>
              <w:rPr>
                <w:rFonts w:ascii="Gisha" w:eastAsia="Arial Unicode MS" w:hAnsi="Gisha" w:cs="Gisha"/>
                <w:rtl/>
              </w:rPr>
            </w:pPr>
            <w:r w:rsidRPr="003E69B8">
              <w:rPr>
                <w:rFonts w:ascii="Gisha" w:eastAsia="Arial Unicode MS" w:hAnsi="Gisha" w:cs="Gisha"/>
                <w:rtl/>
              </w:rPr>
              <w:t>היכרות מעמיקה יותר עם תנועת הנוער</w:t>
            </w:r>
          </w:p>
        </w:tc>
      </w:tr>
      <w:tr w:rsidR="006E14B2" w:rsidRPr="003E69B8" w14:paraId="40588E2B" w14:textId="77777777" w:rsidTr="00A96A52">
        <w:trPr>
          <w:gridBefore w:val="1"/>
          <w:gridAfter w:val="1"/>
          <w:wBefore w:w="46" w:type="dxa"/>
          <w:wAfter w:w="334" w:type="dxa"/>
          <w:trHeight w:val="1547"/>
        </w:trPr>
        <w:tc>
          <w:tcPr>
            <w:tcW w:w="4399" w:type="dxa"/>
            <w:shd w:val="clear" w:color="auto" w:fill="auto"/>
          </w:tcPr>
          <w:p w14:paraId="424D14FC" w14:textId="77777777" w:rsidR="006E14B2" w:rsidRPr="003E69B8" w:rsidRDefault="006E14B2" w:rsidP="00A96A52">
            <w:pPr>
              <w:spacing w:line="360" w:lineRule="auto"/>
              <w:jc w:val="center"/>
              <w:rPr>
                <w:rFonts w:ascii="Gisha" w:eastAsia="Arial Unicode MS" w:hAnsi="Gisha" w:cs="Gisha"/>
                <w:b/>
                <w:bCs/>
                <w:rtl/>
              </w:rPr>
            </w:pPr>
            <w:r w:rsidRPr="003E69B8">
              <w:rPr>
                <w:rFonts w:ascii="Gisha" w:eastAsia="Arial Unicode MS" w:hAnsi="Gisha" w:cs="Gisha"/>
                <w:b/>
                <w:bCs/>
                <w:sz w:val="32"/>
                <w:szCs w:val="32"/>
                <w:rtl/>
              </w:rPr>
              <w:t>ידע</w:t>
            </w:r>
            <w:r w:rsidRPr="003E69B8">
              <w:rPr>
                <w:rFonts w:ascii="Gisha" w:eastAsia="Arial Unicode MS" w:hAnsi="Gisha" w:cs="Gisha"/>
                <w:b/>
                <w:bCs/>
                <w:rtl/>
              </w:rPr>
              <w:t xml:space="preserve"> </w:t>
            </w:r>
          </w:p>
          <w:p w14:paraId="648AE850" w14:textId="49C0B90C" w:rsidR="006E14B2" w:rsidRPr="003E69B8" w:rsidRDefault="005E3F78" w:rsidP="006E14B2">
            <w:pPr>
              <w:spacing w:line="360" w:lineRule="auto"/>
              <w:rPr>
                <w:rFonts w:ascii="Gisha" w:eastAsia="Arial Unicode MS" w:hAnsi="Gisha" w:cs="Gisha"/>
                <w:rtl/>
              </w:rPr>
            </w:pPr>
            <w:r>
              <w:rPr>
                <w:rFonts w:ascii="Gisha" w:eastAsia="Arial Unicode MS" w:hAnsi="Gisha" w:cs="Gisha" w:hint="cs"/>
                <w:rtl/>
              </w:rPr>
              <w:t>היסטוריה של התנועה</w:t>
            </w:r>
            <w:r>
              <w:rPr>
                <w:rFonts w:ascii="Gisha" w:eastAsia="Arial Unicode MS" w:hAnsi="Gisha" w:cs="Gisha"/>
                <w:rtl/>
              </w:rPr>
              <w:br/>
            </w:r>
            <w:r>
              <w:rPr>
                <w:rFonts w:ascii="Gisha" w:eastAsia="Arial Unicode MS" w:hAnsi="Gisha" w:cs="Gisha" w:hint="cs"/>
                <w:rtl/>
              </w:rPr>
              <w:t>ערכים וחזון התנועה</w:t>
            </w:r>
            <w:r>
              <w:rPr>
                <w:rFonts w:ascii="Gisha" w:eastAsia="Arial Unicode MS" w:hAnsi="Gisha" w:cs="Gisha"/>
                <w:rtl/>
              </w:rPr>
              <w:br/>
            </w:r>
            <w:r>
              <w:rPr>
                <w:rFonts w:ascii="Gisha" w:eastAsia="Arial Unicode MS" w:hAnsi="Gisha" w:cs="Gisha" w:hint="cs"/>
                <w:rtl/>
              </w:rPr>
              <w:t>רקע כללי על התנועה כיום</w:t>
            </w:r>
          </w:p>
        </w:tc>
        <w:tc>
          <w:tcPr>
            <w:tcW w:w="4426" w:type="dxa"/>
            <w:shd w:val="clear" w:color="auto" w:fill="auto"/>
          </w:tcPr>
          <w:p w14:paraId="3FFF30A9" w14:textId="77777777" w:rsidR="006E14B2" w:rsidRPr="003E69B8" w:rsidRDefault="006E14B2" w:rsidP="00A96A52">
            <w:pPr>
              <w:spacing w:line="360" w:lineRule="auto"/>
              <w:jc w:val="center"/>
              <w:rPr>
                <w:rFonts w:ascii="Gisha" w:eastAsia="Arial Unicode MS" w:hAnsi="Gisha" w:cs="Gisha"/>
                <w:b/>
                <w:bCs/>
                <w:rtl/>
              </w:rPr>
            </w:pPr>
            <w:r w:rsidRPr="003E69B8">
              <w:rPr>
                <w:rFonts w:ascii="Gisha" w:eastAsia="Arial Unicode MS" w:hAnsi="Gisha" w:cs="Gisha"/>
                <w:b/>
                <w:bCs/>
                <w:sz w:val="32"/>
                <w:szCs w:val="32"/>
                <w:rtl/>
              </w:rPr>
              <w:t>מיומנויות</w:t>
            </w:r>
          </w:p>
          <w:p w14:paraId="177D6356" w14:textId="0F68CD0D" w:rsidR="006E14B2" w:rsidRPr="003E69B8" w:rsidRDefault="005E3F78" w:rsidP="005E3F78">
            <w:pPr>
              <w:spacing w:line="360" w:lineRule="auto"/>
              <w:jc w:val="center"/>
              <w:rPr>
                <w:rFonts w:ascii="Gisha" w:eastAsia="Arial Unicode MS" w:hAnsi="Gisha" w:cs="Gisha"/>
                <w:rtl/>
              </w:rPr>
            </w:pPr>
            <w:r>
              <w:rPr>
                <w:rFonts w:ascii="Gisha" w:eastAsia="Arial Unicode MS" w:hAnsi="Gisha" w:cs="Gisha" w:hint="cs"/>
                <w:rtl/>
              </w:rPr>
              <w:t>שיתוף פעולה</w:t>
            </w:r>
            <w:r>
              <w:rPr>
                <w:rFonts w:ascii="Gisha" w:eastAsia="Arial Unicode MS" w:hAnsi="Gisha" w:cs="Gisha"/>
                <w:rtl/>
              </w:rPr>
              <w:br/>
            </w:r>
            <w:r>
              <w:rPr>
                <w:rFonts w:ascii="Gisha" w:eastAsia="Arial Unicode MS" w:hAnsi="Gisha" w:cs="Gisha" w:hint="cs"/>
                <w:rtl/>
              </w:rPr>
              <w:t>למידה</w:t>
            </w:r>
            <w:r>
              <w:rPr>
                <w:rFonts w:ascii="Gisha" w:eastAsia="Arial Unicode MS" w:hAnsi="Gisha" w:cs="Gisha"/>
                <w:rtl/>
              </w:rPr>
              <w:br/>
            </w:r>
          </w:p>
        </w:tc>
      </w:tr>
      <w:tr w:rsidR="006E14B2" w:rsidRPr="003E69B8" w14:paraId="4911A169" w14:textId="77777777" w:rsidTr="00A96A52">
        <w:trPr>
          <w:trHeight w:val="1627"/>
        </w:trPr>
        <w:tc>
          <w:tcPr>
            <w:tcW w:w="9205" w:type="dxa"/>
            <w:gridSpan w:val="4"/>
            <w:tcBorders>
              <w:bottom w:val="single" w:sz="4" w:space="0" w:color="auto"/>
            </w:tcBorders>
            <w:shd w:val="clear" w:color="auto" w:fill="auto"/>
          </w:tcPr>
          <w:p w14:paraId="2052DCBE" w14:textId="77777777" w:rsidR="006E14B2" w:rsidRPr="003E69B8" w:rsidRDefault="006E14B2" w:rsidP="00A96A52">
            <w:pPr>
              <w:spacing w:line="360" w:lineRule="auto"/>
              <w:jc w:val="center"/>
              <w:rPr>
                <w:rFonts w:ascii="Gisha" w:eastAsia="Arial Unicode MS" w:hAnsi="Gisha" w:cs="Gisha"/>
                <w:b/>
                <w:bCs/>
                <w:u w:val="single"/>
                <w:rtl/>
              </w:rPr>
            </w:pPr>
            <w:r w:rsidRPr="003E69B8">
              <w:rPr>
                <w:rFonts w:ascii="Gisha" w:eastAsia="Arial Unicode MS" w:hAnsi="Gisha" w:cs="Gisha"/>
                <w:b/>
                <w:bCs/>
                <w:sz w:val="32"/>
                <w:szCs w:val="32"/>
                <w:u w:val="single"/>
                <w:rtl/>
              </w:rPr>
              <w:t xml:space="preserve">נורמות </w:t>
            </w:r>
            <w:r w:rsidRPr="003E69B8">
              <w:rPr>
                <w:rFonts w:ascii="Gisha" w:eastAsia="Arial Unicode MS" w:hAnsi="Gisha" w:cs="Gisha"/>
                <w:b/>
                <w:bCs/>
                <w:u w:val="single"/>
                <w:rtl/>
              </w:rPr>
              <w:t>(חברתיות ומשימתיות)</w:t>
            </w:r>
          </w:p>
          <w:p w14:paraId="25EB25B0" w14:textId="6DD48641" w:rsidR="006E14B2" w:rsidRPr="003E69B8" w:rsidRDefault="005E3F78" w:rsidP="00A96A52">
            <w:pPr>
              <w:spacing w:line="360" w:lineRule="auto"/>
              <w:jc w:val="center"/>
              <w:rPr>
                <w:rFonts w:ascii="Gisha" w:eastAsia="Arial Unicode MS" w:hAnsi="Gisha" w:cs="Gisha"/>
                <w:rtl/>
              </w:rPr>
            </w:pPr>
            <w:r>
              <w:rPr>
                <w:rFonts w:ascii="Gisha" w:eastAsia="Arial Unicode MS" w:hAnsi="Gisha" w:cs="Gisha" w:hint="cs"/>
                <w:rtl/>
              </w:rPr>
              <w:t>פתיחות, הקשבה, אוירה חיובית ומאפשרת</w:t>
            </w:r>
          </w:p>
        </w:tc>
      </w:tr>
      <w:tr w:rsidR="006E14B2" w:rsidRPr="003E69B8" w14:paraId="34DFD9CA" w14:textId="77777777" w:rsidTr="00A96A52">
        <w:trPr>
          <w:trHeight w:val="545"/>
        </w:trPr>
        <w:tc>
          <w:tcPr>
            <w:tcW w:w="9205" w:type="dxa"/>
            <w:gridSpan w:val="4"/>
            <w:tcBorders>
              <w:top w:val="single" w:sz="4" w:space="0" w:color="auto"/>
              <w:left w:val="single" w:sz="4" w:space="0" w:color="auto"/>
              <w:bottom w:val="single" w:sz="4" w:space="0" w:color="auto"/>
              <w:right w:val="single" w:sz="4" w:space="0" w:color="auto"/>
            </w:tcBorders>
            <w:shd w:val="clear" w:color="auto" w:fill="auto"/>
          </w:tcPr>
          <w:p w14:paraId="446A1621" w14:textId="77777777" w:rsidR="006E14B2" w:rsidRPr="003E69B8" w:rsidRDefault="006E14B2" w:rsidP="00A96A52">
            <w:pPr>
              <w:spacing w:line="360" w:lineRule="auto"/>
              <w:jc w:val="center"/>
              <w:rPr>
                <w:rFonts w:ascii="Gisha" w:eastAsia="Arial Unicode MS" w:hAnsi="Gisha" w:cs="Gisha"/>
                <w:rtl/>
              </w:rPr>
            </w:pPr>
            <w:r w:rsidRPr="003E69B8">
              <w:rPr>
                <w:rFonts w:ascii="Gisha" w:eastAsia="Arial Unicode MS" w:hAnsi="Gisha" w:cs="Gisha"/>
                <w:rtl/>
              </w:rPr>
              <w:t>שימו לב לבנות פעולה בטיחותית ובטוחה לכולם!</w:t>
            </w:r>
          </w:p>
        </w:tc>
      </w:tr>
    </w:tbl>
    <w:p w14:paraId="0AB2E025" w14:textId="77777777" w:rsidR="006E14B2" w:rsidRPr="003E69B8" w:rsidRDefault="006E14B2" w:rsidP="006E14B2">
      <w:pPr>
        <w:outlineLvl w:val="0"/>
        <w:rPr>
          <w:rFonts w:ascii="Gisha" w:eastAsia="Arial Unicode MS" w:hAnsi="Gisha" w:cs="Gisha"/>
          <w:sz w:val="28"/>
          <w:rtl/>
        </w:rPr>
      </w:pPr>
    </w:p>
    <w:tbl>
      <w:tblPr>
        <w:tblpPr w:leftFromText="180" w:rightFromText="180" w:vertAnchor="text" w:horzAnchor="margin" w:tblpXSpec="center" w:tblpY="101"/>
        <w:bidiVisual/>
        <w:tblW w:w="9970" w:type="dxa"/>
        <w:tblLayout w:type="fixed"/>
        <w:tblLook w:val="04A0" w:firstRow="1" w:lastRow="0" w:firstColumn="1" w:lastColumn="0" w:noHBand="0" w:noVBand="1"/>
      </w:tblPr>
      <w:tblGrid>
        <w:gridCol w:w="532"/>
        <w:gridCol w:w="1559"/>
        <w:gridCol w:w="2917"/>
        <w:gridCol w:w="3745"/>
        <w:gridCol w:w="1217"/>
      </w:tblGrid>
      <w:tr w:rsidR="006E14B2" w:rsidRPr="003E69B8" w14:paraId="67EF2957" w14:textId="77777777" w:rsidTr="00A96A52">
        <w:trPr>
          <w:trHeight w:val="923"/>
        </w:trPr>
        <w:tc>
          <w:tcPr>
            <w:tcW w:w="9970" w:type="dxa"/>
            <w:gridSpan w:val="5"/>
            <w:tcBorders>
              <w:top w:val="single" w:sz="4" w:space="0" w:color="auto"/>
              <w:left w:val="single" w:sz="4" w:space="0" w:color="auto"/>
              <w:bottom w:val="single" w:sz="4" w:space="0" w:color="auto"/>
              <w:right w:val="single" w:sz="4" w:space="0" w:color="auto"/>
            </w:tcBorders>
            <w:shd w:val="clear" w:color="auto" w:fill="auto"/>
          </w:tcPr>
          <w:p w14:paraId="0B4DA30B" w14:textId="4060B0EC" w:rsidR="006E14B2" w:rsidRPr="003E69B8" w:rsidRDefault="006E14B2" w:rsidP="00A96A52">
            <w:pPr>
              <w:spacing w:line="360" w:lineRule="auto"/>
              <w:jc w:val="center"/>
              <w:rPr>
                <w:rFonts w:ascii="Gisha" w:eastAsia="Arial Unicode MS" w:hAnsi="Gisha" w:cs="Gisha"/>
                <w:b/>
                <w:bCs/>
                <w:caps/>
                <w:u w:val="single"/>
                <w:rtl/>
              </w:rPr>
            </w:pPr>
            <w:r w:rsidRPr="003E69B8">
              <w:rPr>
                <w:rFonts w:ascii="Gisha" w:eastAsia="Arial Unicode MS" w:hAnsi="Gisha" w:cs="Gisha"/>
                <w:b/>
                <w:bCs/>
                <w:u w:val="single"/>
                <w:rtl/>
              </w:rPr>
              <w:lastRenderedPageBreak/>
              <w:t>היערכות מוקדמת:</w:t>
            </w:r>
          </w:p>
          <w:p w14:paraId="5D8F925F" w14:textId="237FFB08" w:rsidR="006E14B2" w:rsidRPr="003E69B8" w:rsidRDefault="004A6565" w:rsidP="006E14B2">
            <w:pPr>
              <w:spacing w:line="360" w:lineRule="auto"/>
              <w:jc w:val="center"/>
              <w:rPr>
                <w:rFonts w:ascii="Gisha" w:eastAsia="Arial Unicode MS" w:hAnsi="Gisha" w:cs="Gisha"/>
                <w:caps/>
                <w:rtl/>
              </w:rPr>
            </w:pPr>
            <w:r w:rsidRPr="003E69B8">
              <w:rPr>
                <w:rFonts w:ascii="Gisha" w:eastAsia="Arial Unicode MS" w:hAnsi="Gisha" w:cs="Gisha"/>
                <w:caps/>
                <w:rtl/>
              </w:rPr>
              <w:t xml:space="preserve">הפעולה תהיה בקונספט של </w:t>
            </w:r>
            <w:r w:rsidR="003C58DA" w:rsidRPr="003E69B8">
              <w:rPr>
                <w:rFonts w:ascii="Gisha" w:eastAsia="Arial Unicode MS" w:hAnsi="Gisha" w:cs="Gisha"/>
                <w:caps/>
                <w:rtl/>
              </w:rPr>
              <w:t>חקירה,</w:t>
            </w:r>
            <w:r w:rsidR="00F43A7C">
              <w:rPr>
                <w:rFonts w:ascii="Gisha" w:eastAsia="Arial Unicode MS" w:hAnsi="Gisha" w:cs="Gisha" w:hint="cs"/>
                <w:caps/>
                <w:rtl/>
              </w:rPr>
              <w:t xml:space="preserve"> לפני זה נסדר את החדר כאילו מישהו פרץ לפה.</w:t>
            </w:r>
          </w:p>
        </w:tc>
      </w:tr>
      <w:tr w:rsidR="006E14B2" w:rsidRPr="003E69B8" w14:paraId="7436E273" w14:textId="77777777" w:rsidTr="00A96A52">
        <w:trPr>
          <w:trHeight w:val="413"/>
        </w:trPr>
        <w:tc>
          <w:tcPr>
            <w:tcW w:w="2091" w:type="dxa"/>
            <w:gridSpan w:val="2"/>
            <w:tcBorders>
              <w:top w:val="single" w:sz="4" w:space="0" w:color="auto"/>
              <w:left w:val="single" w:sz="4" w:space="0" w:color="auto"/>
              <w:bottom w:val="single" w:sz="4" w:space="0" w:color="auto"/>
              <w:right w:val="single" w:sz="4" w:space="0" w:color="auto"/>
            </w:tcBorders>
            <w:shd w:val="clear" w:color="auto" w:fill="FFD85D"/>
          </w:tcPr>
          <w:p w14:paraId="5D11DED9" w14:textId="77777777" w:rsidR="006E14B2" w:rsidRPr="003E69B8" w:rsidRDefault="006E14B2" w:rsidP="00A96A52">
            <w:pPr>
              <w:spacing w:line="360" w:lineRule="auto"/>
              <w:jc w:val="center"/>
              <w:rPr>
                <w:rFonts w:ascii="Gisha" w:eastAsia="Arial Unicode MS" w:hAnsi="Gisha" w:cs="Gisha"/>
                <w:b/>
                <w:bCs/>
                <w:caps/>
                <w:rtl/>
              </w:rPr>
            </w:pPr>
            <w:r w:rsidRPr="003E69B8">
              <w:rPr>
                <w:rFonts w:ascii="Gisha" w:eastAsia="Arial Unicode MS" w:hAnsi="Gisha" w:cs="Gisha"/>
                <w:b/>
                <w:bCs/>
                <w:caps/>
                <w:rtl/>
              </w:rPr>
              <w:t>שלבים</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D85D"/>
          </w:tcPr>
          <w:p w14:paraId="119F086C" w14:textId="77777777" w:rsidR="006E14B2" w:rsidRPr="003E69B8" w:rsidRDefault="006E14B2" w:rsidP="00A96A52">
            <w:pPr>
              <w:spacing w:line="360" w:lineRule="auto"/>
              <w:jc w:val="center"/>
              <w:rPr>
                <w:rFonts w:ascii="Gisha" w:eastAsia="Arial Unicode MS" w:hAnsi="Gisha" w:cs="Gisha"/>
                <w:b/>
                <w:bCs/>
                <w:caps/>
                <w:rtl/>
              </w:rPr>
            </w:pPr>
            <w:r w:rsidRPr="003E69B8">
              <w:rPr>
                <w:rFonts w:ascii="Gisha" w:eastAsia="Arial Unicode MS" w:hAnsi="Gisha" w:cs="Gisha"/>
                <w:b/>
                <w:bCs/>
                <w:caps/>
                <w:rtl/>
              </w:rPr>
              <w:t>פירוט השלב</w:t>
            </w:r>
          </w:p>
        </w:tc>
        <w:tc>
          <w:tcPr>
            <w:tcW w:w="1217" w:type="dxa"/>
            <w:tcBorders>
              <w:top w:val="single" w:sz="4" w:space="0" w:color="auto"/>
              <w:left w:val="single" w:sz="4" w:space="0" w:color="auto"/>
              <w:bottom w:val="single" w:sz="4" w:space="0" w:color="auto"/>
              <w:right w:val="single" w:sz="4" w:space="0" w:color="auto"/>
            </w:tcBorders>
            <w:shd w:val="clear" w:color="auto" w:fill="FFD85D"/>
          </w:tcPr>
          <w:p w14:paraId="1D12C5B1" w14:textId="77777777" w:rsidR="006E14B2" w:rsidRPr="003E69B8" w:rsidRDefault="006E14B2" w:rsidP="00A96A52">
            <w:pPr>
              <w:spacing w:line="360" w:lineRule="auto"/>
              <w:jc w:val="center"/>
              <w:rPr>
                <w:rFonts w:ascii="Gisha" w:eastAsia="Arial Unicode MS" w:hAnsi="Gisha" w:cs="Gisha"/>
                <w:b/>
                <w:bCs/>
                <w:caps/>
                <w:rtl/>
              </w:rPr>
            </w:pPr>
            <w:r w:rsidRPr="003E69B8">
              <w:rPr>
                <w:rFonts w:ascii="Gisha" w:eastAsia="Arial Unicode MS" w:hAnsi="Gisha" w:cs="Gisha"/>
                <w:b/>
                <w:bCs/>
                <w:caps/>
                <w:rtl/>
              </w:rPr>
              <w:t>משך זמן</w:t>
            </w:r>
          </w:p>
        </w:tc>
      </w:tr>
      <w:tr w:rsidR="006E14B2" w:rsidRPr="003E69B8" w14:paraId="5E5B741D" w14:textId="77777777" w:rsidTr="00A96A52">
        <w:trPr>
          <w:trHeight w:val="1273"/>
        </w:trPr>
        <w:tc>
          <w:tcPr>
            <w:tcW w:w="532" w:type="dxa"/>
            <w:tcBorders>
              <w:top w:val="single" w:sz="4" w:space="0" w:color="auto"/>
              <w:bottom w:val="single" w:sz="4" w:space="0" w:color="auto"/>
              <w:right w:val="single" w:sz="4" w:space="0" w:color="auto"/>
            </w:tcBorders>
            <w:shd w:val="clear" w:color="auto" w:fill="F2F2F2"/>
          </w:tcPr>
          <w:p w14:paraId="789A5D18" w14:textId="77777777" w:rsidR="006E14B2" w:rsidRPr="003E69B8" w:rsidRDefault="006E14B2" w:rsidP="00A96A52">
            <w:pPr>
              <w:tabs>
                <w:tab w:val="left" w:pos="282"/>
              </w:tabs>
              <w:spacing w:line="360" w:lineRule="auto"/>
              <w:ind w:right="175"/>
              <w:rPr>
                <w:rFonts w:ascii="Gisha" w:eastAsia="Arial Unicode MS" w:hAnsi="Gisha" w:cs="Gisha"/>
                <w:b/>
                <w:bCs/>
                <w:caps/>
                <w:sz w:val="22"/>
                <w:szCs w:val="22"/>
                <w:rtl/>
              </w:rPr>
            </w:pPr>
          </w:p>
        </w:tc>
        <w:tc>
          <w:tcPr>
            <w:tcW w:w="1559" w:type="dxa"/>
            <w:tcBorders>
              <w:top w:val="single" w:sz="4" w:space="0" w:color="auto"/>
              <w:bottom w:val="single" w:sz="4" w:space="0" w:color="auto"/>
              <w:right w:val="single" w:sz="4" w:space="0" w:color="auto"/>
            </w:tcBorders>
            <w:shd w:val="clear" w:color="auto" w:fill="F2F2F2"/>
          </w:tcPr>
          <w:p w14:paraId="54F263B8" w14:textId="77777777" w:rsidR="006E14B2" w:rsidRPr="003E69B8" w:rsidRDefault="006E14B2" w:rsidP="00A96A52">
            <w:pPr>
              <w:spacing w:line="360" w:lineRule="auto"/>
              <w:rPr>
                <w:rFonts w:ascii="Gisha" w:eastAsia="Arial Unicode MS" w:hAnsi="Gisha" w:cs="Gisha"/>
                <w:rtl/>
              </w:rPr>
            </w:pPr>
            <w:r w:rsidRPr="003E69B8">
              <w:rPr>
                <w:rFonts w:ascii="Gisha" w:eastAsia="Arial Unicode MS" w:hAnsi="Gisha" w:cs="Gisha"/>
                <w:b/>
                <w:bCs/>
                <w:caps/>
                <w:sz w:val="22"/>
                <w:szCs w:val="22"/>
                <w:rtl/>
              </w:rPr>
              <w:t>פתיחה</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2F2F2"/>
          </w:tcPr>
          <w:p w14:paraId="71E86960" w14:textId="20D0154E" w:rsidR="006E14B2" w:rsidRPr="003E69B8" w:rsidRDefault="00F43A7C" w:rsidP="00A96A52">
            <w:pPr>
              <w:spacing w:line="360" w:lineRule="auto"/>
              <w:rPr>
                <w:rFonts w:ascii="Gisha" w:eastAsia="Arial Unicode MS" w:hAnsi="Gisha" w:cs="Gisha"/>
                <w:rtl/>
              </w:rPr>
            </w:pPr>
            <w:r>
              <w:rPr>
                <w:rFonts w:ascii="Gisha" w:eastAsia="Arial Unicode MS" w:hAnsi="Gisha" w:cs="Gisha" w:hint="cs"/>
                <w:rtl/>
              </w:rPr>
              <w:t xml:space="preserve">ניכנס לפעולה כדמויות של שוטרים וחוקרים. נספר, </w:t>
            </w:r>
            <w:r w:rsidR="003C58DA" w:rsidRPr="003E69B8">
              <w:rPr>
                <w:rFonts w:ascii="Gisha" w:eastAsia="Arial Unicode MS" w:hAnsi="Gisha" w:cs="Gisha"/>
                <w:rtl/>
              </w:rPr>
              <w:t xml:space="preserve">מישהו פרץ לסניף שלנו, עשה כאן מלא </w:t>
            </w:r>
            <w:proofErr w:type="spellStart"/>
            <w:r w:rsidR="003C58DA" w:rsidRPr="003E69B8">
              <w:rPr>
                <w:rFonts w:ascii="Gisha" w:eastAsia="Arial Unicode MS" w:hAnsi="Gisha" w:cs="Gisha"/>
                <w:rtl/>
              </w:rPr>
              <w:t>בלאגן</w:t>
            </w:r>
            <w:proofErr w:type="spellEnd"/>
            <w:r w:rsidR="003C58DA" w:rsidRPr="003E69B8">
              <w:rPr>
                <w:rFonts w:ascii="Gisha" w:eastAsia="Arial Unicode MS" w:hAnsi="Gisha" w:cs="Gisha"/>
                <w:rtl/>
              </w:rPr>
              <w:t xml:space="preserve">, שינה לנו את כל מה שאנחנו מכירים, אנחנו חושדים בדמות אחת – </w:t>
            </w:r>
            <w:r>
              <w:rPr>
                <w:rFonts w:ascii="Gisha" w:eastAsia="Arial Unicode MS" w:hAnsi="Gisha" w:cs="Gisha" w:hint="cs"/>
                <w:rtl/>
              </w:rPr>
              <w:t>"</w:t>
            </w:r>
            <w:r w:rsidR="003C58DA" w:rsidRPr="003E69B8">
              <w:rPr>
                <w:rFonts w:ascii="Gisha" w:eastAsia="Arial Unicode MS" w:hAnsi="Gisha" w:cs="Gisha"/>
                <w:rtl/>
              </w:rPr>
              <w:t>תנועת הנוער האיחוד החקלאי</w:t>
            </w:r>
            <w:r>
              <w:rPr>
                <w:rFonts w:ascii="Gisha" w:eastAsia="Arial Unicode MS" w:hAnsi="Gisha" w:cs="Gisha" w:hint="cs"/>
                <w:rtl/>
              </w:rPr>
              <w:t>"</w:t>
            </w:r>
            <w:r w:rsidR="003C58DA" w:rsidRPr="003E69B8">
              <w:rPr>
                <w:rFonts w:ascii="Gisha" w:eastAsia="Arial Unicode MS" w:hAnsi="Gisha" w:cs="Gisha"/>
                <w:rtl/>
              </w:rPr>
              <w:t>, אנחנו הולכים לעשות לה חקירה צולבת! אנחנו צריכים שתעזרו לנו לפצח את המקרה.</w:t>
            </w:r>
          </w:p>
        </w:tc>
        <w:tc>
          <w:tcPr>
            <w:tcW w:w="1217" w:type="dxa"/>
            <w:tcBorders>
              <w:top w:val="single" w:sz="4" w:space="0" w:color="auto"/>
              <w:left w:val="single" w:sz="4" w:space="0" w:color="auto"/>
              <w:bottom w:val="single" w:sz="4" w:space="0" w:color="auto"/>
            </w:tcBorders>
            <w:shd w:val="clear" w:color="auto" w:fill="F2F2F2"/>
          </w:tcPr>
          <w:p w14:paraId="7C1F786A" w14:textId="013A0234" w:rsidR="006E14B2" w:rsidRPr="003E69B8" w:rsidRDefault="00F43A7C" w:rsidP="00A96A52">
            <w:pPr>
              <w:spacing w:line="360" w:lineRule="auto"/>
              <w:rPr>
                <w:rFonts w:ascii="Gisha" w:eastAsia="Arial Unicode MS" w:hAnsi="Gisha" w:cs="Gisha"/>
                <w:rtl/>
              </w:rPr>
            </w:pPr>
            <w:r>
              <w:rPr>
                <w:rFonts w:ascii="Gisha" w:eastAsia="Arial Unicode MS" w:hAnsi="Gisha" w:cs="Gisha" w:hint="cs"/>
                <w:rtl/>
              </w:rPr>
              <w:t>10 דקות</w:t>
            </w:r>
          </w:p>
        </w:tc>
      </w:tr>
      <w:tr w:rsidR="006E14B2" w:rsidRPr="003E69B8" w14:paraId="12961F4E" w14:textId="77777777" w:rsidTr="00A96A52">
        <w:trPr>
          <w:trHeight w:val="1388"/>
        </w:trPr>
        <w:tc>
          <w:tcPr>
            <w:tcW w:w="532" w:type="dxa"/>
            <w:tcBorders>
              <w:top w:val="single" w:sz="4" w:space="0" w:color="auto"/>
              <w:bottom w:val="single" w:sz="4" w:space="0" w:color="auto"/>
              <w:right w:val="single" w:sz="4" w:space="0" w:color="auto"/>
            </w:tcBorders>
            <w:shd w:val="clear" w:color="auto" w:fill="auto"/>
          </w:tcPr>
          <w:p w14:paraId="7582753E" w14:textId="77777777" w:rsidR="006E14B2" w:rsidRPr="003E69B8" w:rsidRDefault="006E14B2" w:rsidP="006E14B2">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82"/>
              </w:tabs>
              <w:spacing w:line="360" w:lineRule="auto"/>
              <w:ind w:left="0" w:right="175" w:firstLine="0"/>
              <w:rPr>
                <w:rFonts w:ascii="Gisha" w:eastAsia="Arial Unicode MS" w:hAnsi="Gisha" w:cs="Gisha"/>
                <w:b/>
                <w:bCs/>
                <w:caps/>
                <w:rtl/>
              </w:rPr>
            </w:pPr>
          </w:p>
        </w:tc>
        <w:tc>
          <w:tcPr>
            <w:tcW w:w="1559" w:type="dxa"/>
            <w:tcBorders>
              <w:top w:val="single" w:sz="4" w:space="0" w:color="auto"/>
              <w:bottom w:val="single" w:sz="4" w:space="0" w:color="auto"/>
              <w:right w:val="single" w:sz="4" w:space="0" w:color="auto"/>
            </w:tcBorders>
          </w:tcPr>
          <w:p w14:paraId="28D8BD44" w14:textId="76E6DD6E" w:rsidR="006E14B2" w:rsidRPr="003E69B8" w:rsidRDefault="003C58DA" w:rsidP="00A96A52">
            <w:pPr>
              <w:spacing w:line="360" w:lineRule="auto"/>
              <w:rPr>
                <w:rFonts w:ascii="Gisha" w:eastAsia="Arial Unicode MS" w:hAnsi="Gisha" w:cs="Gisha"/>
                <w:rtl/>
              </w:rPr>
            </w:pPr>
            <w:r w:rsidRPr="003E69B8">
              <w:rPr>
                <w:rFonts w:ascii="Gisha" w:eastAsia="Arial Unicode MS" w:hAnsi="Gisha" w:cs="Gisha"/>
                <w:rtl/>
              </w:rPr>
              <w:t>חקירת רקע</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7EE0B9CF" w14:textId="474793C4" w:rsidR="006E14B2" w:rsidRPr="003E69B8" w:rsidRDefault="00F43A7C" w:rsidP="00A96A52">
            <w:pPr>
              <w:spacing w:line="360" w:lineRule="auto"/>
              <w:rPr>
                <w:rFonts w:ascii="Gisha" w:eastAsia="Arial Unicode MS" w:hAnsi="Gisha" w:cs="Gisha"/>
                <w:rtl/>
              </w:rPr>
            </w:pPr>
            <w:r>
              <w:rPr>
                <w:rFonts w:ascii="Gisha" w:eastAsia="Arial Unicode MS" w:hAnsi="Gisha" w:cs="Gisha" w:hint="cs"/>
                <w:rtl/>
              </w:rPr>
              <w:t xml:space="preserve">נספר, </w:t>
            </w:r>
            <w:r w:rsidR="003C58DA" w:rsidRPr="003E69B8">
              <w:rPr>
                <w:rFonts w:ascii="Gisha" w:eastAsia="Arial Unicode MS" w:hAnsi="Gisha" w:cs="Gisha"/>
                <w:rtl/>
              </w:rPr>
              <w:t xml:space="preserve">החשודה שלנו היא 'האיחוד החקלאי', כדי לאמת את הנתונים נצטרך לעשות עליה בדיקת רקע. הוצאנו את כל ההיסטוריה שיש לנו עליה אבל </w:t>
            </w:r>
            <w:proofErr w:type="spellStart"/>
            <w:r w:rsidR="003C58DA" w:rsidRPr="003E69B8">
              <w:rPr>
                <w:rFonts w:ascii="Gisha" w:eastAsia="Arial Unicode MS" w:hAnsi="Gisha" w:cs="Gisha"/>
                <w:rtl/>
              </w:rPr>
              <w:t>הכל</w:t>
            </w:r>
            <w:proofErr w:type="spellEnd"/>
            <w:r w:rsidR="003C58DA" w:rsidRPr="003E69B8">
              <w:rPr>
                <w:rFonts w:ascii="Gisha" w:eastAsia="Arial Unicode MS" w:hAnsi="Gisha" w:cs="Gisha"/>
                <w:rtl/>
              </w:rPr>
              <w:t xml:space="preserve"> מפוזר ומבולגן. אנחנו נחלק לכם נתונים ואנחנו נצטרך לסדר אותם ביחד. כל אחד יקבל נתון על ההיסטוריה של התנועה, וביחד ננסה ל</w:t>
            </w:r>
            <w:r w:rsidR="00454514" w:rsidRPr="003E69B8">
              <w:rPr>
                <w:rFonts w:ascii="Gisha" w:eastAsia="Arial Unicode MS" w:hAnsi="Gisha" w:cs="Gisha"/>
                <w:rtl/>
              </w:rPr>
              <w:t>התאים את המידע לשנים ונסדר את המידע.</w:t>
            </w:r>
            <w:r>
              <w:rPr>
                <w:rFonts w:ascii="Gisha" w:eastAsia="Arial Unicode MS" w:hAnsi="Gisha" w:cs="Gisha" w:hint="cs"/>
                <w:rtl/>
              </w:rPr>
              <w:t xml:space="preserve"> נספח א בסוף הפעולה</w:t>
            </w:r>
          </w:p>
        </w:tc>
        <w:tc>
          <w:tcPr>
            <w:tcW w:w="1217" w:type="dxa"/>
            <w:tcBorders>
              <w:top w:val="single" w:sz="4" w:space="0" w:color="auto"/>
              <w:left w:val="single" w:sz="4" w:space="0" w:color="auto"/>
              <w:bottom w:val="single" w:sz="4" w:space="0" w:color="auto"/>
            </w:tcBorders>
            <w:shd w:val="clear" w:color="auto" w:fill="auto"/>
          </w:tcPr>
          <w:p w14:paraId="0E4545DE" w14:textId="4FAA2ABC" w:rsidR="006E14B2" w:rsidRPr="003E69B8" w:rsidRDefault="00F43A7C" w:rsidP="00A96A52">
            <w:pPr>
              <w:spacing w:line="360" w:lineRule="auto"/>
              <w:rPr>
                <w:rFonts w:ascii="Gisha" w:eastAsia="Arial Unicode MS" w:hAnsi="Gisha" w:cs="Gisha"/>
                <w:rtl/>
              </w:rPr>
            </w:pPr>
            <w:r>
              <w:rPr>
                <w:rFonts w:ascii="Gisha" w:eastAsia="Arial Unicode MS" w:hAnsi="Gisha" w:cs="Gisha" w:hint="cs"/>
                <w:rtl/>
              </w:rPr>
              <w:t>15 דקות</w:t>
            </w:r>
          </w:p>
        </w:tc>
      </w:tr>
      <w:tr w:rsidR="006E14B2" w:rsidRPr="003E69B8" w14:paraId="4AF343F0" w14:textId="77777777" w:rsidTr="00A96A52">
        <w:trPr>
          <w:trHeight w:val="1407"/>
        </w:trPr>
        <w:tc>
          <w:tcPr>
            <w:tcW w:w="532" w:type="dxa"/>
            <w:tcBorders>
              <w:top w:val="single" w:sz="4" w:space="0" w:color="auto"/>
              <w:bottom w:val="single" w:sz="4" w:space="0" w:color="auto"/>
              <w:right w:val="single" w:sz="4" w:space="0" w:color="auto"/>
            </w:tcBorders>
            <w:shd w:val="clear" w:color="auto" w:fill="F2F2F2"/>
          </w:tcPr>
          <w:p w14:paraId="243BBC05" w14:textId="77777777" w:rsidR="006E14B2" w:rsidRPr="003E69B8" w:rsidRDefault="006E14B2" w:rsidP="006E14B2">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82"/>
              </w:tabs>
              <w:spacing w:line="360" w:lineRule="auto"/>
              <w:ind w:left="0" w:right="175" w:firstLine="0"/>
              <w:rPr>
                <w:rFonts w:ascii="Gisha" w:eastAsia="Arial Unicode MS" w:hAnsi="Gisha" w:cs="Gisha"/>
                <w:b/>
                <w:bCs/>
                <w:caps/>
                <w:rtl/>
              </w:rPr>
            </w:pPr>
          </w:p>
        </w:tc>
        <w:tc>
          <w:tcPr>
            <w:tcW w:w="1559" w:type="dxa"/>
            <w:tcBorders>
              <w:top w:val="single" w:sz="4" w:space="0" w:color="auto"/>
              <w:bottom w:val="single" w:sz="4" w:space="0" w:color="auto"/>
              <w:right w:val="single" w:sz="4" w:space="0" w:color="auto"/>
            </w:tcBorders>
            <w:shd w:val="clear" w:color="auto" w:fill="F2F2F2"/>
          </w:tcPr>
          <w:p w14:paraId="22A8C6A3" w14:textId="48744E3F" w:rsidR="006E14B2" w:rsidRPr="003E69B8" w:rsidRDefault="00CB1A1A" w:rsidP="00A96A52">
            <w:pPr>
              <w:spacing w:line="360" w:lineRule="auto"/>
              <w:rPr>
                <w:rFonts w:ascii="Gisha" w:eastAsia="Arial Unicode MS" w:hAnsi="Gisha" w:cs="Gisha"/>
                <w:rtl/>
              </w:rPr>
            </w:pPr>
            <w:r>
              <w:rPr>
                <w:rFonts w:ascii="Gisha" w:eastAsia="Arial Unicode MS" w:hAnsi="Gisha" w:cs="Gisha" w:hint="cs"/>
                <w:rtl/>
              </w:rPr>
              <w:t>חזון התנועה ועקרונותיה</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2F2F2"/>
          </w:tcPr>
          <w:p w14:paraId="3FD9253F" w14:textId="1B1EA1C2" w:rsidR="00CB1A1A" w:rsidRPr="003E69B8" w:rsidRDefault="00CB1A1A" w:rsidP="00CB1A1A">
            <w:pPr>
              <w:spacing w:line="360" w:lineRule="auto"/>
              <w:rPr>
                <w:rFonts w:ascii="Gisha" w:eastAsia="Arial Unicode MS" w:hAnsi="Gisha" w:cs="Gisha"/>
                <w:rtl/>
              </w:rPr>
            </w:pPr>
            <w:r>
              <w:rPr>
                <w:rFonts w:ascii="Gisha" w:eastAsia="Arial Unicode MS" w:hAnsi="Gisha" w:cs="Gisha" w:hint="cs"/>
                <w:rtl/>
              </w:rPr>
              <w:t xml:space="preserve">כדי להבין איך עובד המוח של האיחוד החקלאי ולהבין אם היא באמת מסוגלת למעשה כזה נצטרך להיכנס לה לראש ולהבין מה המניעים שלה. נתחלק לשתי קבוצות, כל קבוצה תקבל מסמך ותצטרך להציג לקבוצה </w:t>
            </w:r>
            <w:proofErr w:type="spellStart"/>
            <w:r>
              <w:rPr>
                <w:rFonts w:ascii="Gisha" w:eastAsia="Arial Unicode MS" w:hAnsi="Gisha" w:cs="Gisha" w:hint="cs"/>
                <w:rtl/>
              </w:rPr>
              <w:t>השניה</w:t>
            </w:r>
            <w:proofErr w:type="spellEnd"/>
            <w:r>
              <w:rPr>
                <w:rFonts w:ascii="Gisha" w:eastAsia="Arial Unicode MS" w:hAnsi="Gisha" w:cs="Gisha" w:hint="cs"/>
                <w:rtl/>
              </w:rPr>
              <w:t xml:space="preserve"> בצורה יצירתית</w:t>
            </w:r>
            <w:r w:rsidR="00A62187">
              <w:rPr>
                <w:rFonts w:ascii="Gisha" w:eastAsia="Arial Unicode MS" w:hAnsi="Gisha" w:cs="Gisha" w:hint="cs"/>
                <w:rtl/>
              </w:rPr>
              <w:t xml:space="preserve"> ומיוחדת</w:t>
            </w:r>
            <w:r>
              <w:rPr>
                <w:rFonts w:ascii="Gisha" w:eastAsia="Arial Unicode MS" w:hAnsi="Gisha" w:cs="Gisha" w:hint="cs"/>
                <w:rtl/>
              </w:rPr>
              <w:t xml:space="preserve"> את המסמך שקיבלה, על הקבוצה </w:t>
            </w:r>
            <w:proofErr w:type="spellStart"/>
            <w:r>
              <w:rPr>
                <w:rFonts w:ascii="Gisha" w:eastAsia="Arial Unicode MS" w:hAnsi="Gisha" w:cs="Gisha" w:hint="cs"/>
                <w:rtl/>
              </w:rPr>
              <w:t>השניה</w:t>
            </w:r>
            <w:proofErr w:type="spellEnd"/>
            <w:r>
              <w:rPr>
                <w:rFonts w:ascii="Gisha" w:eastAsia="Arial Unicode MS" w:hAnsi="Gisha" w:cs="Gisha" w:hint="cs"/>
                <w:rtl/>
              </w:rPr>
              <w:t xml:space="preserve"> להבין היטב את המסמך שהקבוצה מעבירה לה</w:t>
            </w:r>
            <w:r w:rsidR="00A62187">
              <w:rPr>
                <w:rFonts w:ascii="Gisha" w:eastAsia="Arial Unicode MS" w:hAnsi="Gisha" w:cs="Gisha" w:hint="cs"/>
                <w:rtl/>
              </w:rPr>
              <w:t xml:space="preserve"> נסביר בסוף את העקרונות והחזון בצורה פשוטה</w:t>
            </w:r>
            <w:r>
              <w:rPr>
                <w:rFonts w:ascii="Gisha" w:eastAsia="Arial Unicode MS" w:hAnsi="Gisha" w:cs="Gisha" w:hint="cs"/>
                <w:rtl/>
              </w:rPr>
              <w:t>. נספח ב'</w:t>
            </w:r>
            <w:r w:rsidR="00F43A7C">
              <w:rPr>
                <w:rFonts w:ascii="Gisha" w:eastAsia="Arial Unicode MS" w:hAnsi="Gisha" w:cs="Gisha" w:hint="cs"/>
                <w:rtl/>
              </w:rPr>
              <w:t xml:space="preserve"> בסוף הפעולה</w:t>
            </w:r>
          </w:p>
        </w:tc>
        <w:tc>
          <w:tcPr>
            <w:tcW w:w="1217" w:type="dxa"/>
            <w:tcBorders>
              <w:top w:val="single" w:sz="4" w:space="0" w:color="auto"/>
              <w:left w:val="single" w:sz="4" w:space="0" w:color="auto"/>
              <w:bottom w:val="single" w:sz="4" w:space="0" w:color="auto"/>
            </w:tcBorders>
            <w:shd w:val="clear" w:color="auto" w:fill="F2F2F2"/>
          </w:tcPr>
          <w:p w14:paraId="0876A70D" w14:textId="03835103" w:rsidR="006E14B2" w:rsidRPr="003E69B8" w:rsidRDefault="005E3F78" w:rsidP="00A96A52">
            <w:pPr>
              <w:spacing w:line="360" w:lineRule="auto"/>
              <w:rPr>
                <w:rFonts w:ascii="Gisha" w:eastAsia="Arial Unicode MS" w:hAnsi="Gisha" w:cs="Gisha"/>
                <w:rtl/>
              </w:rPr>
            </w:pPr>
            <w:r>
              <w:rPr>
                <w:rFonts w:ascii="Gisha" w:eastAsia="Arial Unicode MS" w:hAnsi="Gisha" w:cs="Gisha" w:hint="cs"/>
                <w:rtl/>
              </w:rPr>
              <w:t>20</w:t>
            </w:r>
            <w:r w:rsidR="00F43A7C">
              <w:rPr>
                <w:rFonts w:ascii="Gisha" w:eastAsia="Arial Unicode MS" w:hAnsi="Gisha" w:cs="Gisha" w:hint="cs"/>
                <w:rtl/>
              </w:rPr>
              <w:t xml:space="preserve"> דקות</w:t>
            </w:r>
          </w:p>
        </w:tc>
      </w:tr>
      <w:tr w:rsidR="006E14B2" w:rsidRPr="003E69B8" w14:paraId="053552EF" w14:textId="77777777" w:rsidTr="00A96A52">
        <w:trPr>
          <w:trHeight w:val="987"/>
        </w:trPr>
        <w:tc>
          <w:tcPr>
            <w:tcW w:w="532" w:type="dxa"/>
            <w:tcBorders>
              <w:top w:val="single" w:sz="4" w:space="0" w:color="auto"/>
              <w:bottom w:val="single" w:sz="4" w:space="0" w:color="auto"/>
              <w:right w:val="single" w:sz="4" w:space="0" w:color="auto"/>
            </w:tcBorders>
            <w:shd w:val="clear" w:color="auto" w:fill="auto"/>
          </w:tcPr>
          <w:p w14:paraId="71821A16" w14:textId="77777777" w:rsidR="006E14B2" w:rsidRPr="003E69B8" w:rsidRDefault="006E14B2" w:rsidP="006E14B2">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82"/>
              </w:tabs>
              <w:spacing w:line="360" w:lineRule="auto"/>
              <w:ind w:left="0" w:right="175" w:firstLine="0"/>
              <w:rPr>
                <w:rFonts w:ascii="Gisha" w:eastAsia="Arial Unicode MS" w:hAnsi="Gisha" w:cs="Gisha"/>
                <w:b/>
                <w:bCs/>
                <w:caps/>
                <w:rtl/>
              </w:rPr>
            </w:pPr>
          </w:p>
        </w:tc>
        <w:tc>
          <w:tcPr>
            <w:tcW w:w="1559" w:type="dxa"/>
            <w:tcBorders>
              <w:top w:val="single" w:sz="4" w:space="0" w:color="auto"/>
              <w:bottom w:val="single" w:sz="4" w:space="0" w:color="auto"/>
              <w:right w:val="single" w:sz="4" w:space="0" w:color="auto"/>
            </w:tcBorders>
          </w:tcPr>
          <w:p w14:paraId="272FBE45" w14:textId="25A84785" w:rsidR="006E14B2" w:rsidRPr="003E69B8" w:rsidRDefault="00A62187" w:rsidP="00A96A52">
            <w:pPr>
              <w:spacing w:line="360" w:lineRule="auto"/>
              <w:rPr>
                <w:rFonts w:ascii="Gisha" w:eastAsia="Arial Unicode MS" w:hAnsi="Gisha" w:cs="Gisha"/>
                <w:rtl/>
              </w:rPr>
            </w:pPr>
            <w:r>
              <w:rPr>
                <w:rFonts w:ascii="Gisha" w:eastAsia="Arial Unicode MS" w:hAnsi="Gisha" w:cs="Gisha" w:hint="cs"/>
                <w:rtl/>
              </w:rPr>
              <w:t>איך התנועה נראית היום</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6DA335B4" w14:textId="4B751182" w:rsidR="006E14B2" w:rsidRPr="003E69B8" w:rsidRDefault="00A62187" w:rsidP="00A96A52">
            <w:pPr>
              <w:spacing w:line="360" w:lineRule="auto"/>
              <w:rPr>
                <w:rFonts w:ascii="Gisha" w:eastAsia="Arial Unicode MS" w:hAnsi="Gisha" w:cs="Gisha"/>
                <w:rtl/>
              </w:rPr>
            </w:pPr>
            <w:r>
              <w:rPr>
                <w:rFonts w:ascii="Gisha" w:eastAsia="Arial Unicode MS" w:hAnsi="Gisha" w:cs="Gisha" w:hint="cs"/>
                <w:rtl/>
              </w:rPr>
              <w:t>אחרי שעשינו על התנועה בדיקת רגע ונכנסנו לה לראש כל מ</w:t>
            </w:r>
            <w:r w:rsidR="00A031C3">
              <w:rPr>
                <w:rFonts w:ascii="Gisha" w:eastAsia="Arial Unicode MS" w:hAnsi="Gisha" w:cs="Gisha" w:hint="cs"/>
                <w:rtl/>
              </w:rPr>
              <w:t>ה</w:t>
            </w:r>
            <w:r>
              <w:rPr>
                <w:rFonts w:ascii="Gisha" w:eastAsia="Arial Unicode MS" w:hAnsi="Gisha" w:cs="Gisha" w:hint="cs"/>
                <w:rtl/>
              </w:rPr>
              <w:t xml:space="preserve"> שנשאר זה לרגל אחריה, אנחנו הולכים לבדוק מה היא עושה בימים אלו. נתחלק לזוגות, כל זוג יקבל מידע על סניף או מפעל בתנועה, ויוכל לחפש עוד מידע באינטרנט. הזוג יצטרך להציג עובדה נכונה על המושג שקיבל ועובדה לא נכונה</w:t>
            </w:r>
            <w:r w:rsidR="00F43A7C">
              <w:rPr>
                <w:rFonts w:ascii="Gisha" w:eastAsia="Arial Unicode MS" w:hAnsi="Gisha" w:cs="Gisha" w:hint="cs"/>
                <w:rtl/>
              </w:rPr>
              <w:t xml:space="preserve"> שהמציא</w:t>
            </w:r>
            <w:r>
              <w:rPr>
                <w:rFonts w:ascii="Gisha" w:eastAsia="Arial Unicode MS" w:hAnsi="Gisha" w:cs="Gisha" w:hint="cs"/>
                <w:rtl/>
              </w:rPr>
              <w:t>, הקבוצה תצטרך להחליט מה שקר ומה אמת</w:t>
            </w:r>
            <w:r w:rsidR="00EA3E59">
              <w:rPr>
                <w:rFonts w:ascii="Gisha" w:eastAsia="Arial Unicode MS" w:hAnsi="Gisha" w:cs="Gisha" w:hint="cs"/>
                <w:rtl/>
              </w:rPr>
              <w:t xml:space="preserve">, אחרי שגילו יוכל </w:t>
            </w:r>
            <w:proofErr w:type="spellStart"/>
            <w:r w:rsidR="00EA3E59">
              <w:rPr>
                <w:rFonts w:ascii="Gisha" w:eastAsia="Arial Unicode MS" w:hAnsi="Gisha" w:cs="Gisha" w:hint="cs"/>
                <w:rtl/>
              </w:rPr>
              <w:t>הגרעינר</w:t>
            </w:r>
            <w:proofErr w:type="spellEnd"/>
            <w:r w:rsidR="00EA3E59">
              <w:rPr>
                <w:rFonts w:ascii="Gisha" w:eastAsia="Arial Unicode MS" w:hAnsi="Gisha" w:cs="Gisha" w:hint="cs"/>
                <w:rtl/>
              </w:rPr>
              <w:t xml:space="preserve"> לספר קצת על אותו מושג בהרחבה</w:t>
            </w:r>
            <w:r>
              <w:rPr>
                <w:rFonts w:ascii="Gisha" w:eastAsia="Arial Unicode MS" w:hAnsi="Gisha" w:cs="Gisha" w:hint="cs"/>
                <w:rtl/>
              </w:rPr>
              <w:t>. נספח ג'</w:t>
            </w:r>
          </w:p>
        </w:tc>
        <w:tc>
          <w:tcPr>
            <w:tcW w:w="1217" w:type="dxa"/>
            <w:tcBorders>
              <w:top w:val="single" w:sz="4" w:space="0" w:color="auto"/>
              <w:left w:val="single" w:sz="4" w:space="0" w:color="auto"/>
              <w:bottom w:val="single" w:sz="4" w:space="0" w:color="auto"/>
            </w:tcBorders>
            <w:shd w:val="clear" w:color="auto" w:fill="auto"/>
          </w:tcPr>
          <w:p w14:paraId="29503606" w14:textId="74F22BE7" w:rsidR="006E14B2" w:rsidRPr="003E69B8" w:rsidRDefault="00F43A7C" w:rsidP="00A96A52">
            <w:pPr>
              <w:spacing w:line="360" w:lineRule="auto"/>
              <w:rPr>
                <w:rFonts w:ascii="Gisha" w:eastAsia="Arial Unicode MS" w:hAnsi="Gisha" w:cs="Gisha"/>
                <w:rtl/>
              </w:rPr>
            </w:pPr>
            <w:r>
              <w:rPr>
                <w:rFonts w:ascii="Gisha" w:eastAsia="Arial Unicode MS" w:hAnsi="Gisha" w:cs="Gisha" w:hint="cs"/>
                <w:rtl/>
              </w:rPr>
              <w:t>15 דקות</w:t>
            </w:r>
          </w:p>
        </w:tc>
      </w:tr>
      <w:tr w:rsidR="006E14B2" w:rsidRPr="003E69B8" w14:paraId="180AE017" w14:textId="77777777" w:rsidTr="00A96A52">
        <w:trPr>
          <w:trHeight w:val="1256"/>
        </w:trPr>
        <w:tc>
          <w:tcPr>
            <w:tcW w:w="532" w:type="dxa"/>
            <w:tcBorders>
              <w:top w:val="single" w:sz="4" w:space="0" w:color="auto"/>
              <w:bottom w:val="single" w:sz="4" w:space="0" w:color="auto"/>
              <w:right w:val="single" w:sz="4" w:space="0" w:color="auto"/>
            </w:tcBorders>
            <w:shd w:val="clear" w:color="auto" w:fill="F2F2F2"/>
          </w:tcPr>
          <w:p w14:paraId="69BB4AA0" w14:textId="77777777" w:rsidR="006E14B2" w:rsidRPr="003E69B8" w:rsidRDefault="006E14B2" w:rsidP="006E14B2">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282"/>
              </w:tabs>
              <w:spacing w:line="360" w:lineRule="auto"/>
              <w:ind w:left="0" w:right="175" w:firstLine="0"/>
              <w:rPr>
                <w:rFonts w:ascii="Gisha" w:eastAsia="Arial Unicode MS" w:hAnsi="Gisha" w:cs="Gisha"/>
                <w:b/>
                <w:bCs/>
                <w:caps/>
                <w:sz w:val="22"/>
                <w:szCs w:val="22"/>
                <w:rtl/>
              </w:rPr>
            </w:pPr>
          </w:p>
        </w:tc>
        <w:tc>
          <w:tcPr>
            <w:tcW w:w="1559" w:type="dxa"/>
            <w:tcBorders>
              <w:top w:val="single" w:sz="4" w:space="0" w:color="auto"/>
              <w:bottom w:val="single" w:sz="4" w:space="0" w:color="auto"/>
              <w:right w:val="single" w:sz="4" w:space="0" w:color="auto"/>
            </w:tcBorders>
            <w:shd w:val="clear" w:color="auto" w:fill="F2F2F2"/>
          </w:tcPr>
          <w:p w14:paraId="512AD7FB" w14:textId="105E9F8E" w:rsidR="006E14B2" w:rsidRPr="003E69B8" w:rsidRDefault="00F43A7C" w:rsidP="00A96A52">
            <w:pPr>
              <w:spacing w:line="360" w:lineRule="auto"/>
              <w:rPr>
                <w:rFonts w:ascii="Gisha" w:eastAsia="Arial Unicode MS" w:hAnsi="Gisha" w:cs="Gisha"/>
                <w:rtl/>
              </w:rPr>
            </w:pPr>
            <w:r>
              <w:rPr>
                <w:rFonts w:ascii="Gisha" w:eastAsia="Arial Unicode MS" w:hAnsi="Gisha" w:cs="Gisha" w:hint="cs"/>
                <w:rtl/>
              </w:rPr>
              <w:t>תופסים את החשודה</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2F2F2"/>
          </w:tcPr>
          <w:p w14:paraId="3216FD8E" w14:textId="5EA314B6" w:rsidR="006E14B2" w:rsidRPr="003E69B8" w:rsidRDefault="00F43A7C" w:rsidP="00A96A52">
            <w:pPr>
              <w:spacing w:line="360" w:lineRule="auto"/>
              <w:rPr>
                <w:rFonts w:ascii="Gisha" w:eastAsia="Arial Unicode MS" w:hAnsi="Gisha" w:cs="Gisha"/>
                <w:rtl/>
              </w:rPr>
            </w:pPr>
            <w:r>
              <w:rPr>
                <w:rFonts w:ascii="Gisha" w:eastAsia="Arial Unicode MS" w:hAnsi="Gisha" w:cs="Gisha" w:hint="cs"/>
                <w:rtl/>
              </w:rPr>
              <w:t>אחרי שעשינו את כל הבדיקות והחקירות הנדרשות לחשודה הגיע הזמן לתפוס אותה. כדי להביא דגל של התנועה, אביזרים שונים, חולצות תנועה וכו' ולעשות חגיגה של הכנסת התנועה אלינו ליישוב בשמחה ובששון.</w:t>
            </w:r>
          </w:p>
        </w:tc>
        <w:tc>
          <w:tcPr>
            <w:tcW w:w="1217" w:type="dxa"/>
            <w:tcBorders>
              <w:top w:val="single" w:sz="4" w:space="0" w:color="auto"/>
              <w:left w:val="single" w:sz="4" w:space="0" w:color="auto"/>
              <w:bottom w:val="single" w:sz="4" w:space="0" w:color="auto"/>
            </w:tcBorders>
            <w:shd w:val="clear" w:color="auto" w:fill="F2F2F2"/>
          </w:tcPr>
          <w:p w14:paraId="370A0FBF" w14:textId="4F8FC972" w:rsidR="006E14B2" w:rsidRPr="003E69B8" w:rsidRDefault="00F43A7C" w:rsidP="00A96A52">
            <w:pPr>
              <w:spacing w:line="360" w:lineRule="auto"/>
              <w:rPr>
                <w:rFonts w:ascii="Gisha" w:eastAsia="Arial Unicode MS" w:hAnsi="Gisha" w:cs="Gisha"/>
                <w:rtl/>
              </w:rPr>
            </w:pPr>
            <w:r>
              <w:rPr>
                <w:rFonts w:ascii="Gisha" w:eastAsia="Arial Unicode MS" w:hAnsi="Gisha" w:cs="Gisha" w:hint="cs"/>
                <w:rtl/>
              </w:rPr>
              <w:t>10 דקות</w:t>
            </w:r>
          </w:p>
        </w:tc>
      </w:tr>
      <w:tr w:rsidR="006E14B2" w:rsidRPr="003E69B8" w14:paraId="0BEF51C0" w14:textId="77777777" w:rsidTr="00A96A52">
        <w:trPr>
          <w:trHeight w:val="1258"/>
        </w:trPr>
        <w:tc>
          <w:tcPr>
            <w:tcW w:w="532" w:type="dxa"/>
            <w:tcBorders>
              <w:top w:val="single" w:sz="4" w:space="0" w:color="auto"/>
              <w:bottom w:val="single" w:sz="4" w:space="0" w:color="auto"/>
              <w:right w:val="single" w:sz="4" w:space="0" w:color="auto"/>
            </w:tcBorders>
            <w:shd w:val="clear" w:color="auto" w:fill="auto"/>
          </w:tcPr>
          <w:p w14:paraId="744393B1" w14:textId="77777777" w:rsidR="006E14B2" w:rsidRPr="003E69B8" w:rsidRDefault="006E14B2" w:rsidP="00A96A52">
            <w:pPr>
              <w:tabs>
                <w:tab w:val="left" w:pos="282"/>
              </w:tabs>
              <w:spacing w:line="360" w:lineRule="auto"/>
              <w:ind w:right="175"/>
              <w:rPr>
                <w:rFonts w:ascii="Gisha" w:eastAsia="Arial Unicode MS" w:hAnsi="Gisha" w:cs="Gisha"/>
                <w:b/>
                <w:bCs/>
                <w:caps/>
                <w:sz w:val="22"/>
                <w:szCs w:val="22"/>
                <w:rtl/>
              </w:rPr>
            </w:pPr>
          </w:p>
        </w:tc>
        <w:tc>
          <w:tcPr>
            <w:tcW w:w="1559" w:type="dxa"/>
            <w:tcBorders>
              <w:top w:val="single" w:sz="4" w:space="0" w:color="auto"/>
              <w:bottom w:val="single" w:sz="4" w:space="0" w:color="auto"/>
              <w:right w:val="single" w:sz="4" w:space="0" w:color="auto"/>
            </w:tcBorders>
            <w:shd w:val="clear" w:color="auto" w:fill="auto"/>
          </w:tcPr>
          <w:p w14:paraId="5F85D620" w14:textId="77777777" w:rsidR="006E14B2" w:rsidRPr="003E69B8" w:rsidRDefault="006E14B2" w:rsidP="00A96A52">
            <w:pPr>
              <w:spacing w:line="360" w:lineRule="auto"/>
              <w:rPr>
                <w:rFonts w:ascii="Gisha" w:eastAsia="Arial Unicode MS" w:hAnsi="Gisha" w:cs="Gisha"/>
                <w:b/>
                <w:bCs/>
                <w:rtl/>
              </w:rPr>
            </w:pPr>
            <w:r w:rsidRPr="003E69B8">
              <w:rPr>
                <w:rFonts w:ascii="Gisha" w:eastAsia="Arial Unicode MS" w:hAnsi="Gisha" w:cs="Gisha"/>
                <w:b/>
                <w:bCs/>
                <w:rtl/>
              </w:rPr>
              <w:t>סיכום</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tcPr>
          <w:p w14:paraId="2C7467F6" w14:textId="379DD6AD" w:rsidR="006E14B2" w:rsidRPr="003E69B8" w:rsidRDefault="00F43A7C" w:rsidP="00A96A52">
            <w:pPr>
              <w:spacing w:line="360" w:lineRule="auto"/>
              <w:rPr>
                <w:rFonts w:ascii="Gisha" w:eastAsia="Arial Unicode MS" w:hAnsi="Gisha" w:cs="Gisha"/>
                <w:rtl/>
              </w:rPr>
            </w:pPr>
            <w:r>
              <w:rPr>
                <w:rFonts w:ascii="Gisha" w:eastAsia="Arial Unicode MS" w:hAnsi="Gisha" w:cs="Gisha" w:hint="cs"/>
                <w:rtl/>
              </w:rPr>
              <w:t>נסכם את הפעילות, המטרה שלנו הייתה שנכיר קצת את התנועה הזאת, אפשר גם להסביר באותה נימה למה התחברנו אליה ולמה החליטו להביא אותה ליישוב. נשאל אותם איך היה להם ונבקש שכל אחד ישתף בשאלה או מחשבה שעולה לו.</w:t>
            </w:r>
          </w:p>
        </w:tc>
        <w:tc>
          <w:tcPr>
            <w:tcW w:w="1217" w:type="dxa"/>
            <w:tcBorders>
              <w:top w:val="single" w:sz="4" w:space="0" w:color="auto"/>
              <w:left w:val="single" w:sz="4" w:space="0" w:color="auto"/>
              <w:bottom w:val="single" w:sz="4" w:space="0" w:color="auto"/>
            </w:tcBorders>
            <w:shd w:val="clear" w:color="auto" w:fill="auto"/>
          </w:tcPr>
          <w:p w14:paraId="08C51625" w14:textId="471AEAFA" w:rsidR="006E14B2" w:rsidRPr="003E69B8" w:rsidRDefault="00F43A7C" w:rsidP="00A96A52">
            <w:pPr>
              <w:spacing w:line="360" w:lineRule="auto"/>
              <w:rPr>
                <w:rFonts w:ascii="Gisha" w:eastAsia="Arial Unicode MS" w:hAnsi="Gisha" w:cs="Gisha"/>
                <w:rtl/>
              </w:rPr>
            </w:pPr>
            <w:r>
              <w:rPr>
                <w:rFonts w:ascii="Gisha" w:eastAsia="Arial Unicode MS" w:hAnsi="Gisha" w:cs="Gisha" w:hint="cs"/>
                <w:rtl/>
              </w:rPr>
              <w:t>15 דקות</w:t>
            </w:r>
          </w:p>
        </w:tc>
      </w:tr>
      <w:tr w:rsidR="006E14B2" w:rsidRPr="003E69B8" w14:paraId="48011CA2" w14:textId="77777777" w:rsidTr="00A96A52">
        <w:trPr>
          <w:trHeight w:val="266"/>
        </w:trPr>
        <w:tc>
          <w:tcPr>
            <w:tcW w:w="8753" w:type="dxa"/>
            <w:gridSpan w:val="4"/>
            <w:tcBorders>
              <w:top w:val="single" w:sz="4" w:space="0" w:color="auto"/>
              <w:bottom w:val="single" w:sz="4" w:space="0" w:color="auto"/>
              <w:right w:val="single" w:sz="4" w:space="0" w:color="auto"/>
            </w:tcBorders>
            <w:shd w:val="clear" w:color="auto" w:fill="A6A6A6"/>
          </w:tcPr>
          <w:p w14:paraId="771FF116" w14:textId="77777777" w:rsidR="006E14B2" w:rsidRPr="003E69B8" w:rsidRDefault="006E14B2" w:rsidP="00A96A52">
            <w:pPr>
              <w:spacing w:line="360" w:lineRule="auto"/>
              <w:ind w:left="360"/>
              <w:jc w:val="center"/>
              <w:rPr>
                <w:rFonts w:ascii="Gisha" w:eastAsia="Arial Unicode MS" w:hAnsi="Gisha" w:cs="Gisha"/>
                <w:rtl/>
              </w:rPr>
            </w:pPr>
            <w:r w:rsidRPr="003E69B8">
              <w:rPr>
                <w:rFonts w:ascii="Gisha" w:eastAsia="Arial Unicode MS" w:hAnsi="Gisha" w:cs="Gisha"/>
                <w:b/>
                <w:bCs/>
                <w:rtl/>
              </w:rPr>
              <w:t>סה"כ זמן פעילות:</w:t>
            </w:r>
          </w:p>
        </w:tc>
        <w:tc>
          <w:tcPr>
            <w:tcW w:w="1217" w:type="dxa"/>
            <w:tcBorders>
              <w:top w:val="single" w:sz="4" w:space="0" w:color="auto"/>
              <w:left w:val="single" w:sz="4" w:space="0" w:color="auto"/>
              <w:bottom w:val="single" w:sz="4" w:space="0" w:color="auto"/>
            </w:tcBorders>
            <w:shd w:val="clear" w:color="auto" w:fill="A6A6A6"/>
          </w:tcPr>
          <w:p w14:paraId="1F70DDFE" w14:textId="0672137B" w:rsidR="006E14B2" w:rsidRPr="003E69B8" w:rsidRDefault="00F43A7C" w:rsidP="00A96A52">
            <w:pPr>
              <w:spacing w:line="360" w:lineRule="auto"/>
              <w:rPr>
                <w:rFonts w:ascii="Gisha" w:eastAsia="Arial Unicode MS" w:hAnsi="Gisha" w:cs="Gisha"/>
                <w:b/>
                <w:bCs/>
                <w:rtl/>
              </w:rPr>
            </w:pPr>
            <w:r>
              <w:rPr>
                <w:rFonts w:ascii="Gisha" w:eastAsia="Arial Unicode MS" w:hAnsi="Gisha" w:cs="Gisha" w:hint="cs"/>
                <w:b/>
                <w:bCs/>
                <w:rtl/>
              </w:rPr>
              <w:t>8</w:t>
            </w:r>
            <w:r w:rsidR="005E3F78">
              <w:rPr>
                <w:rFonts w:ascii="Gisha" w:eastAsia="Arial Unicode MS" w:hAnsi="Gisha" w:cs="Gisha" w:hint="cs"/>
                <w:b/>
                <w:bCs/>
                <w:rtl/>
              </w:rPr>
              <w:t>5</w:t>
            </w:r>
            <w:r w:rsidR="006E14B2" w:rsidRPr="003E69B8">
              <w:rPr>
                <w:rFonts w:ascii="Gisha" w:eastAsia="Arial Unicode MS" w:hAnsi="Gisha" w:cs="Gisha"/>
                <w:b/>
                <w:bCs/>
                <w:rtl/>
              </w:rPr>
              <w:t xml:space="preserve"> דק'</w:t>
            </w:r>
          </w:p>
        </w:tc>
      </w:tr>
      <w:tr w:rsidR="006E14B2" w:rsidRPr="003E69B8" w14:paraId="192794D0" w14:textId="77777777" w:rsidTr="00A96A52">
        <w:trPr>
          <w:trHeight w:val="740"/>
        </w:trPr>
        <w:tc>
          <w:tcPr>
            <w:tcW w:w="5008" w:type="dxa"/>
            <w:gridSpan w:val="3"/>
            <w:tcBorders>
              <w:top w:val="single" w:sz="4" w:space="0" w:color="auto"/>
              <w:bottom w:val="single" w:sz="4" w:space="0" w:color="auto"/>
              <w:right w:val="single" w:sz="4" w:space="0" w:color="auto"/>
            </w:tcBorders>
            <w:shd w:val="clear" w:color="auto" w:fill="auto"/>
          </w:tcPr>
          <w:p w14:paraId="6DB45801" w14:textId="77777777" w:rsidR="006E14B2" w:rsidRPr="003E69B8" w:rsidRDefault="006E14B2" w:rsidP="00A96A52">
            <w:pPr>
              <w:tabs>
                <w:tab w:val="center" w:pos="2260"/>
                <w:tab w:val="right" w:pos="4160"/>
              </w:tabs>
              <w:spacing w:line="360" w:lineRule="auto"/>
              <w:jc w:val="center"/>
              <w:rPr>
                <w:rFonts w:ascii="Gisha" w:eastAsia="Arial Unicode MS" w:hAnsi="Gisha" w:cs="Gisha"/>
                <w:b/>
                <w:bCs/>
                <w:u w:val="single"/>
                <w:rtl/>
              </w:rPr>
            </w:pPr>
            <w:r w:rsidRPr="003E69B8">
              <w:rPr>
                <w:rFonts w:ascii="Gisha" w:eastAsia="Arial Unicode MS" w:hAnsi="Gisha" w:cs="Gisha"/>
                <w:b/>
                <w:bCs/>
                <w:u w:val="single"/>
                <w:rtl/>
              </w:rPr>
              <w:t>להביא:</w:t>
            </w:r>
          </w:p>
          <w:p w14:paraId="3AA10072" w14:textId="32818A72" w:rsidR="006E14B2" w:rsidRPr="003E69B8" w:rsidRDefault="00F43A7C" w:rsidP="00F43A7C">
            <w:pPr>
              <w:tabs>
                <w:tab w:val="center" w:pos="2260"/>
                <w:tab w:val="right" w:pos="4160"/>
              </w:tabs>
              <w:spacing w:line="360" w:lineRule="auto"/>
              <w:jc w:val="center"/>
              <w:rPr>
                <w:rFonts w:ascii="Gisha" w:eastAsia="Arial Unicode MS" w:hAnsi="Gisha" w:cs="Gisha"/>
                <w:rtl/>
              </w:rPr>
            </w:pPr>
            <w:r>
              <w:rPr>
                <w:rFonts w:ascii="Gisha" w:eastAsia="Arial Unicode MS" w:hAnsi="Gisha" w:cs="Gisha" w:hint="cs"/>
                <w:rtl/>
              </w:rPr>
              <w:t>תחפושות של שוטרים וחוקרים</w:t>
            </w:r>
            <w:r w:rsidR="005E3F78">
              <w:rPr>
                <w:rFonts w:ascii="Gisha" w:eastAsia="Arial Unicode MS" w:hAnsi="Gisha" w:cs="Gisha"/>
                <w:rtl/>
              </w:rPr>
              <w:br/>
            </w:r>
            <w:r w:rsidR="005E3F78">
              <w:rPr>
                <w:rFonts w:ascii="Gisha" w:eastAsia="Arial Unicode MS" w:hAnsi="Gisha" w:cs="Gisha" w:hint="cs"/>
                <w:rtl/>
              </w:rPr>
              <w:t>מקרן ומחשב לסרטון</w:t>
            </w:r>
            <w:r w:rsidR="005E3F78">
              <w:rPr>
                <w:rFonts w:ascii="Gisha" w:eastAsia="Arial Unicode MS" w:hAnsi="Gisha" w:cs="Gisha"/>
                <w:rtl/>
              </w:rPr>
              <w:br/>
            </w:r>
            <w:r w:rsidR="005E3F78">
              <w:rPr>
                <w:rFonts w:ascii="Gisha" w:eastAsia="Arial Unicode MS" w:hAnsi="Gisha" w:cs="Gisha" w:hint="cs"/>
                <w:rtl/>
              </w:rPr>
              <w:t>דגלים של האיחוד, חולצות תנועה ועוד.</w:t>
            </w:r>
          </w:p>
        </w:tc>
        <w:tc>
          <w:tcPr>
            <w:tcW w:w="4962" w:type="dxa"/>
            <w:gridSpan w:val="2"/>
            <w:tcBorders>
              <w:top w:val="single" w:sz="4" w:space="0" w:color="auto"/>
              <w:bottom w:val="single" w:sz="4" w:space="0" w:color="auto"/>
            </w:tcBorders>
            <w:shd w:val="clear" w:color="auto" w:fill="auto"/>
          </w:tcPr>
          <w:p w14:paraId="4D9AE669" w14:textId="59EF00F0" w:rsidR="006E14B2" w:rsidRPr="00F43A7C" w:rsidRDefault="006E14B2" w:rsidP="00F43A7C">
            <w:pPr>
              <w:tabs>
                <w:tab w:val="left" w:pos="2226"/>
                <w:tab w:val="center" w:pos="2553"/>
              </w:tabs>
              <w:spacing w:line="360" w:lineRule="auto"/>
              <w:ind w:left="360"/>
              <w:jc w:val="center"/>
              <w:rPr>
                <w:rFonts w:ascii="Gisha" w:eastAsia="Arial Unicode MS" w:hAnsi="Gisha" w:cs="Gisha"/>
                <w:rtl/>
              </w:rPr>
            </w:pPr>
            <w:r w:rsidRPr="003E69B8">
              <w:rPr>
                <w:rFonts w:ascii="Gisha" w:eastAsia="Arial Unicode MS" w:hAnsi="Gisha" w:cs="Gisha"/>
                <w:b/>
                <w:bCs/>
                <w:u w:val="single"/>
                <w:rtl/>
              </w:rPr>
              <w:t>להכין:</w:t>
            </w:r>
            <w:r w:rsidR="00F43A7C">
              <w:rPr>
                <w:rFonts w:ascii="Gisha" w:eastAsia="Arial Unicode MS" w:hAnsi="Gisha" w:cs="Gisha"/>
                <w:b/>
                <w:bCs/>
                <w:u w:val="single"/>
                <w:rtl/>
              </w:rPr>
              <w:br/>
            </w:r>
            <w:r w:rsidR="005E3F78">
              <w:rPr>
                <w:rFonts w:ascii="Gisha" w:eastAsia="Arial Unicode MS" w:hAnsi="Gisha" w:cs="Gisha" w:hint="cs"/>
                <w:rtl/>
              </w:rPr>
              <w:t>ציר זמן של ההיסטוריה</w:t>
            </w:r>
          </w:p>
          <w:p w14:paraId="4A86318C" w14:textId="03380F12" w:rsidR="005E3F78" w:rsidRPr="005E3F78" w:rsidRDefault="005E3F78" w:rsidP="005E3F78">
            <w:pPr>
              <w:spacing w:line="360" w:lineRule="auto"/>
              <w:jc w:val="center"/>
              <w:rPr>
                <w:rFonts w:ascii="Gisha" w:eastAsia="Arial Unicode MS" w:hAnsi="Gisha" w:cs="Gisha"/>
                <w:rtl/>
              </w:rPr>
            </w:pPr>
            <w:r>
              <w:rPr>
                <w:rFonts w:ascii="Gisha" w:eastAsia="Arial Unicode MS" w:hAnsi="Gisha" w:cs="Gisha" w:hint="cs"/>
                <w:rtl/>
              </w:rPr>
              <w:t>להדפיס את הנספחים ב + ג</w:t>
            </w:r>
          </w:p>
        </w:tc>
      </w:tr>
      <w:tr w:rsidR="006E14B2" w:rsidRPr="003E69B8" w14:paraId="3D8A5939" w14:textId="77777777" w:rsidTr="00A96A52">
        <w:trPr>
          <w:trHeight w:val="1269"/>
        </w:trPr>
        <w:tc>
          <w:tcPr>
            <w:tcW w:w="9970" w:type="dxa"/>
            <w:gridSpan w:val="5"/>
            <w:tcBorders>
              <w:top w:val="single" w:sz="4" w:space="0" w:color="auto"/>
              <w:left w:val="single" w:sz="4" w:space="0" w:color="auto"/>
              <w:bottom w:val="single" w:sz="4" w:space="0" w:color="auto"/>
              <w:right w:val="single" w:sz="4" w:space="0" w:color="auto"/>
            </w:tcBorders>
            <w:shd w:val="clear" w:color="auto" w:fill="auto"/>
          </w:tcPr>
          <w:p w14:paraId="1E84B7F2" w14:textId="77777777" w:rsidR="006E14B2" w:rsidRPr="003E69B8" w:rsidRDefault="006E14B2" w:rsidP="00A96A52">
            <w:pPr>
              <w:spacing w:line="360" w:lineRule="auto"/>
              <w:jc w:val="center"/>
              <w:rPr>
                <w:rFonts w:ascii="Gisha" w:eastAsia="Arial Unicode MS" w:hAnsi="Gisha" w:cs="Gisha"/>
                <w:b/>
                <w:bCs/>
                <w:u w:val="single"/>
                <w:rtl/>
              </w:rPr>
            </w:pPr>
            <w:r w:rsidRPr="003E69B8">
              <w:rPr>
                <w:rFonts w:ascii="Gisha" w:eastAsia="Arial Unicode MS" w:hAnsi="Gisha" w:cs="Gisha"/>
                <w:b/>
                <w:bCs/>
                <w:u w:val="single"/>
                <w:rtl/>
              </w:rPr>
              <w:t>דגשים והוראות בטיחות:</w:t>
            </w:r>
          </w:p>
          <w:p w14:paraId="64918439" w14:textId="77777777" w:rsidR="006E14B2" w:rsidRPr="003E69B8" w:rsidRDefault="006E14B2" w:rsidP="00A96A52">
            <w:pPr>
              <w:spacing w:line="360" w:lineRule="auto"/>
              <w:rPr>
                <w:rFonts w:ascii="Gisha" w:eastAsia="Arial Unicode MS" w:hAnsi="Gisha" w:cs="Gisha"/>
                <w:rtl/>
              </w:rPr>
            </w:pPr>
          </w:p>
        </w:tc>
      </w:tr>
      <w:tr w:rsidR="006E14B2" w:rsidRPr="003E69B8" w14:paraId="4821284F" w14:textId="77777777" w:rsidTr="00A96A52">
        <w:trPr>
          <w:trHeight w:val="1272"/>
        </w:trPr>
        <w:tc>
          <w:tcPr>
            <w:tcW w:w="9970" w:type="dxa"/>
            <w:gridSpan w:val="5"/>
            <w:tcBorders>
              <w:top w:val="single" w:sz="4" w:space="0" w:color="auto"/>
              <w:left w:val="single" w:sz="4" w:space="0" w:color="auto"/>
              <w:bottom w:val="single" w:sz="4" w:space="0" w:color="auto"/>
              <w:right w:val="single" w:sz="4" w:space="0" w:color="auto"/>
            </w:tcBorders>
            <w:shd w:val="clear" w:color="auto" w:fill="auto"/>
          </w:tcPr>
          <w:p w14:paraId="7F8DA35D" w14:textId="77777777" w:rsidR="006E14B2" w:rsidRPr="003E69B8" w:rsidRDefault="006E14B2" w:rsidP="00A96A52">
            <w:pPr>
              <w:spacing w:line="360" w:lineRule="auto"/>
              <w:jc w:val="center"/>
              <w:rPr>
                <w:rFonts w:ascii="Gisha" w:eastAsia="Arial Unicode MS" w:hAnsi="Gisha" w:cs="Gisha"/>
                <w:b/>
                <w:bCs/>
                <w:u w:val="single"/>
                <w:rtl/>
              </w:rPr>
            </w:pPr>
            <w:r w:rsidRPr="003E69B8">
              <w:rPr>
                <w:rFonts w:ascii="Gisha" w:eastAsia="Arial Unicode MS" w:hAnsi="Gisha" w:cs="Gisha"/>
                <w:b/>
                <w:bCs/>
                <w:u w:val="single"/>
                <w:rtl/>
              </w:rPr>
              <w:t>עם מה יצאנו לקראת התוצר הסופי?</w:t>
            </w:r>
          </w:p>
          <w:p w14:paraId="77C127CF" w14:textId="3AAD05DE" w:rsidR="006E14B2" w:rsidRPr="003E69B8" w:rsidRDefault="005E3F78" w:rsidP="00A96A52">
            <w:pPr>
              <w:spacing w:line="360" w:lineRule="auto"/>
              <w:jc w:val="center"/>
              <w:rPr>
                <w:rFonts w:ascii="Gisha" w:eastAsia="Arial Unicode MS" w:hAnsi="Gisha" w:cs="Gisha"/>
                <w:rtl/>
              </w:rPr>
            </w:pPr>
            <w:r>
              <w:rPr>
                <w:rFonts w:ascii="Gisha" w:eastAsia="Arial Unicode MS" w:hAnsi="Gisha" w:cs="Gisha" w:hint="cs"/>
                <w:rtl/>
              </w:rPr>
              <w:t>הכרנו את התנועה יותר לעומקה, התחלנו להבין מושגים בסיסים בתוכה והבנו למה דווקא היא הגיעה ליישוב שלנו.</w:t>
            </w:r>
          </w:p>
        </w:tc>
      </w:tr>
      <w:bookmarkEnd w:id="0"/>
    </w:tbl>
    <w:p w14:paraId="3B143F22" w14:textId="77777777" w:rsidR="006E14B2" w:rsidRPr="003E69B8" w:rsidRDefault="006E14B2" w:rsidP="006E14B2">
      <w:pPr>
        <w:rPr>
          <w:rFonts w:ascii="Gisha" w:hAnsi="Gisha" w:cs="Gisha"/>
          <w:rtl/>
        </w:rPr>
      </w:pPr>
    </w:p>
    <w:p w14:paraId="12C6CC6D" w14:textId="77777777" w:rsidR="006E14B2" w:rsidRPr="005E3F78" w:rsidRDefault="006E14B2" w:rsidP="006E14B2">
      <w:pPr>
        <w:rPr>
          <w:rFonts w:ascii="Gisha" w:hAnsi="Gisha" w:cs="Gisha"/>
          <w:sz w:val="20"/>
          <w:szCs w:val="20"/>
        </w:rPr>
      </w:pPr>
    </w:p>
    <w:p w14:paraId="345BE0B2" w14:textId="43C7D079" w:rsidR="00473806" w:rsidRPr="005E3F78" w:rsidRDefault="00454514" w:rsidP="00473806">
      <w:pPr>
        <w:spacing w:line="360" w:lineRule="auto"/>
        <w:rPr>
          <w:rFonts w:ascii="Gisha" w:hAnsi="Gisha" w:cs="Gisha"/>
          <w:sz w:val="20"/>
          <w:szCs w:val="20"/>
          <w:rtl/>
        </w:rPr>
      </w:pPr>
      <w:r w:rsidRPr="005E3F78">
        <w:rPr>
          <w:rFonts w:ascii="Gisha" w:eastAsia="Gisha" w:hAnsi="Gisha" w:cs="Gisha"/>
          <w:b/>
          <w:sz w:val="20"/>
          <w:szCs w:val="20"/>
          <w:rtl/>
        </w:rPr>
        <w:t xml:space="preserve">נספח א' – </w:t>
      </w:r>
      <w:r w:rsidR="00473806" w:rsidRPr="005E3F78">
        <w:rPr>
          <w:rFonts w:ascii="Gisha" w:eastAsia="Gisha" w:hAnsi="Gisha" w:cs="Gisha"/>
          <w:b/>
          <w:sz w:val="20"/>
          <w:szCs w:val="20"/>
          <w:rtl/>
        </w:rPr>
        <w:t xml:space="preserve"> לקריאה נוספת והעמקה, כנסו ל"סיפור מקומי" באתר תנועת הנוער - </w:t>
      </w:r>
      <w:r w:rsidR="00473806" w:rsidRPr="005E3F78">
        <w:rPr>
          <w:rFonts w:ascii="Gisha" w:eastAsia="Gisha" w:hAnsi="Gisha" w:cs="Gisha"/>
          <w:b/>
          <w:sz w:val="20"/>
          <w:szCs w:val="20"/>
          <w:rtl/>
        </w:rPr>
        <w:br/>
      </w:r>
      <w:hyperlink r:id="rId7" w:history="1">
        <w:r w:rsidR="00473806" w:rsidRPr="005E3F78">
          <w:rPr>
            <w:rStyle w:val="Hyperlink"/>
            <w:rFonts w:ascii="Gisha" w:hAnsi="Gisha" w:cs="Gisha"/>
            <w:sz w:val="20"/>
            <w:szCs w:val="20"/>
          </w:rPr>
          <w:t>https://ihudnik.localtimeline.com/index.php?lang=he#</w:t>
        </w:r>
      </w:hyperlink>
    </w:p>
    <w:p w14:paraId="41569CCB" w14:textId="15D21C5F" w:rsidR="00454514" w:rsidRPr="005E3F78" w:rsidRDefault="00454514" w:rsidP="00454514">
      <w:pPr>
        <w:pStyle w:val="2"/>
        <w:shd w:val="clear" w:color="auto" w:fill="ECE2CE"/>
        <w:bidi w:val="0"/>
        <w:spacing w:before="0" w:after="0"/>
        <w:jc w:val="right"/>
        <w:textAlignment w:val="center"/>
        <w:rPr>
          <w:rFonts w:ascii="Gisha" w:hAnsi="Gisha" w:cs="Gisha"/>
          <w:sz w:val="20"/>
          <w:szCs w:val="20"/>
        </w:rPr>
      </w:pPr>
      <w:r w:rsidRPr="005E3F78">
        <w:rPr>
          <w:rStyle w:val="event-name-text"/>
          <w:rFonts w:ascii="Gisha" w:hAnsi="Gisha" w:cs="Gisha"/>
          <w:sz w:val="20"/>
          <w:szCs w:val="20"/>
          <w:bdr w:val="none" w:sz="0" w:space="0" w:color="auto" w:frame="1"/>
          <w:rtl/>
        </w:rPr>
        <w:t xml:space="preserve">1931 - הקמת האיחוד החקלאי - עליית </w:t>
      </w:r>
      <w:proofErr w:type="spellStart"/>
      <w:r w:rsidRPr="005E3F78">
        <w:rPr>
          <w:rStyle w:val="event-name-text"/>
          <w:rFonts w:ascii="Gisha" w:hAnsi="Gisha" w:cs="Gisha"/>
          <w:sz w:val="20"/>
          <w:szCs w:val="20"/>
          <w:bdr w:val="none" w:sz="0" w:space="0" w:color="auto" w:frame="1"/>
          <w:rtl/>
        </w:rPr>
        <w:t>הייקים</w:t>
      </w:r>
      <w:proofErr w:type="spellEnd"/>
      <w:r w:rsidRPr="005E3F78">
        <w:rPr>
          <w:rStyle w:val="event-name-text"/>
          <w:rFonts w:ascii="Gisha" w:hAnsi="Gisha" w:cs="Gisha"/>
          <w:sz w:val="20"/>
          <w:szCs w:val="20"/>
          <w:bdr w:val="none" w:sz="0" w:space="0" w:color="auto" w:frame="1"/>
          <w:rtl/>
        </w:rPr>
        <w:t xml:space="preserve"> - התנועה המיישבת "האיחוד החקלאי" הוקמה כהתאחדות חקלאית של עולי העלייה החמישית מגרמניה ואוסטריה</w:t>
      </w:r>
    </w:p>
    <w:p w14:paraId="7DFC7BEF" w14:textId="38972CD9" w:rsidR="00454514" w:rsidRPr="005E3F78" w:rsidRDefault="00454514" w:rsidP="00454514">
      <w:pPr>
        <w:spacing w:line="360" w:lineRule="auto"/>
        <w:jc w:val="both"/>
        <w:rPr>
          <w:rFonts w:ascii="Gisha" w:eastAsia="Gisha" w:hAnsi="Gisha" w:cs="Gisha"/>
          <w:b/>
          <w:sz w:val="20"/>
          <w:szCs w:val="20"/>
          <w:rtl/>
        </w:rPr>
      </w:pPr>
    </w:p>
    <w:p w14:paraId="1C3F87DC" w14:textId="79FD7ECA" w:rsidR="00454514" w:rsidRPr="005E3F78" w:rsidRDefault="00454514" w:rsidP="00454514">
      <w:pPr>
        <w:pStyle w:val="2"/>
        <w:shd w:val="clear" w:color="auto" w:fill="ECE2CE"/>
        <w:bidi w:val="0"/>
        <w:spacing w:before="0" w:after="0"/>
        <w:jc w:val="right"/>
        <w:textAlignment w:val="center"/>
        <w:rPr>
          <w:rFonts w:ascii="Gisha" w:hAnsi="Gisha" w:cs="Gisha"/>
          <w:sz w:val="20"/>
          <w:szCs w:val="20"/>
        </w:rPr>
      </w:pPr>
      <w:r w:rsidRPr="005E3F78">
        <w:rPr>
          <w:rStyle w:val="event-name-text"/>
          <w:rFonts w:ascii="Gisha" w:hAnsi="Gisha" w:cs="Gisha"/>
          <w:sz w:val="20"/>
          <w:szCs w:val="20"/>
          <w:bdr w:val="none" w:sz="0" w:space="0" w:color="auto" w:frame="1"/>
          <w:rtl/>
        </w:rPr>
        <w:t>1940 - שנות ה 40 - השנים הראשונות של האיחוד החקלאי, הקמת יישובים(שבי ציון, רמות השבים, בני ציון, בית יצחק ועוד.)</w:t>
      </w:r>
      <w:r w:rsidRPr="005E3F78">
        <w:rPr>
          <w:rFonts w:ascii="Gisha" w:hAnsi="Gisha" w:cs="Gisha"/>
          <w:sz w:val="20"/>
          <w:szCs w:val="20"/>
        </w:rPr>
        <w:t xml:space="preserve"> </w:t>
      </w:r>
    </w:p>
    <w:p w14:paraId="1AA04D7C" w14:textId="0CF616E7" w:rsidR="00454514" w:rsidRPr="005E3F78" w:rsidRDefault="00454514" w:rsidP="00454514">
      <w:pPr>
        <w:spacing w:line="360" w:lineRule="auto"/>
        <w:jc w:val="both"/>
        <w:rPr>
          <w:rFonts w:ascii="Gisha" w:eastAsia="Gisha" w:hAnsi="Gisha" w:cs="Gisha"/>
          <w:b/>
          <w:sz w:val="20"/>
          <w:szCs w:val="20"/>
          <w:rtl/>
        </w:rPr>
      </w:pPr>
    </w:p>
    <w:p w14:paraId="42E5ECF8" w14:textId="320FBAC5" w:rsidR="00454514" w:rsidRPr="005E3F78" w:rsidRDefault="00454514" w:rsidP="00454514">
      <w:pPr>
        <w:pStyle w:val="2"/>
        <w:shd w:val="clear" w:color="auto" w:fill="ECE2CE"/>
        <w:bidi w:val="0"/>
        <w:spacing w:before="0" w:after="0"/>
        <w:jc w:val="right"/>
        <w:textAlignment w:val="center"/>
        <w:rPr>
          <w:rFonts w:ascii="Gisha" w:hAnsi="Gisha" w:cs="Gisha"/>
          <w:sz w:val="20"/>
          <w:szCs w:val="20"/>
        </w:rPr>
      </w:pPr>
      <w:r w:rsidRPr="005E3F78">
        <w:rPr>
          <w:rStyle w:val="event-name-text"/>
          <w:rFonts w:ascii="Gisha" w:hAnsi="Gisha" w:cs="Gisha"/>
          <w:sz w:val="20"/>
          <w:szCs w:val="20"/>
          <w:bdr w:val="none" w:sz="0" w:space="0" w:color="auto" w:frame="1"/>
          <w:rtl/>
        </w:rPr>
        <w:t>מוקם האיחוד החקלאי - ארגון ההתיישבות הפרטית</w:t>
      </w:r>
      <w:r w:rsidRPr="005E3F78">
        <w:rPr>
          <w:rStyle w:val="event-name-text"/>
          <w:rFonts w:ascii="Gisha" w:hAnsi="Gisha" w:cs="Gisha"/>
          <w:sz w:val="20"/>
          <w:szCs w:val="20"/>
          <w:bdr w:val="none" w:sz="0" w:space="0" w:color="auto" w:frame="1"/>
        </w:rPr>
        <w:t xml:space="preserve"> </w:t>
      </w:r>
      <w:r w:rsidRPr="005E3F78">
        <w:rPr>
          <w:rStyle w:val="event-name-text"/>
          <w:rFonts w:ascii="Gisha" w:hAnsi="Gisha" w:cs="Gisha"/>
          <w:b w:val="0"/>
          <w:bCs/>
          <w:sz w:val="20"/>
          <w:szCs w:val="20"/>
          <w:bdr w:val="none" w:sz="0" w:space="0" w:color="auto" w:frame="1"/>
        </w:rPr>
        <w:t>- 1960</w:t>
      </w:r>
    </w:p>
    <w:p w14:paraId="7F7824D1" w14:textId="2815F66E" w:rsidR="00473806" w:rsidRPr="005E3F78" w:rsidRDefault="00473806" w:rsidP="00A670B2">
      <w:pPr>
        <w:spacing w:line="360" w:lineRule="auto"/>
        <w:rPr>
          <w:rFonts w:ascii="Gisha" w:eastAsia="Gisha" w:hAnsi="Gisha" w:cs="Gisha"/>
          <w:b/>
          <w:sz w:val="20"/>
          <w:szCs w:val="20"/>
          <w:rtl/>
        </w:rPr>
      </w:pPr>
    </w:p>
    <w:p w14:paraId="06E94CB2" w14:textId="331EF85B" w:rsidR="00473806" w:rsidRPr="005E3F78" w:rsidRDefault="00473806" w:rsidP="00473806">
      <w:pPr>
        <w:bidi w:val="0"/>
        <w:ind w:left="360"/>
        <w:jc w:val="right"/>
        <w:rPr>
          <w:rFonts w:ascii="Gisha" w:hAnsi="Gisha" w:cs="Gisha"/>
          <w:color w:val="222222"/>
          <w:sz w:val="20"/>
          <w:szCs w:val="20"/>
          <w:shd w:val="clear" w:color="auto" w:fill="FFFFFF"/>
        </w:rPr>
      </w:pPr>
      <w:r w:rsidRPr="005E3F78">
        <w:rPr>
          <w:rFonts w:ascii="Gisha" w:hAnsi="Gisha" w:cs="Gisha"/>
          <w:color w:val="222222"/>
          <w:sz w:val="20"/>
          <w:szCs w:val="20"/>
          <w:highlight w:val="lightGray"/>
          <w:shd w:val="clear" w:color="auto" w:fill="FFFFFF"/>
          <w:rtl/>
        </w:rPr>
        <w:t xml:space="preserve">1978 - התנועה החלה את פעילותה כמסגרת חינוך בלתי פורמלית. בשנה זו פעל גוש יישובים בשרון אשר הראשון </w:t>
      </w:r>
      <w:proofErr w:type="spellStart"/>
      <w:r w:rsidRPr="005E3F78">
        <w:rPr>
          <w:rFonts w:ascii="Gisha" w:hAnsi="Gisha" w:cs="Gisha"/>
          <w:color w:val="222222"/>
          <w:sz w:val="20"/>
          <w:szCs w:val="20"/>
          <w:highlight w:val="lightGray"/>
          <w:shd w:val="clear" w:color="auto" w:fill="FFFFFF"/>
          <w:rtl/>
        </w:rPr>
        <w:t>מביניהם</w:t>
      </w:r>
      <w:proofErr w:type="spellEnd"/>
      <w:r w:rsidRPr="005E3F78">
        <w:rPr>
          <w:rFonts w:ascii="Gisha" w:hAnsi="Gisha" w:cs="Gisha"/>
          <w:color w:val="222222"/>
          <w:sz w:val="20"/>
          <w:szCs w:val="20"/>
          <w:highlight w:val="lightGray"/>
          <w:shd w:val="clear" w:color="auto" w:fill="FFFFFF"/>
          <w:rtl/>
        </w:rPr>
        <w:t xml:space="preserve"> היה הכפר בית יצחק .</w:t>
      </w:r>
      <w:r w:rsidRPr="005E3F78">
        <w:rPr>
          <w:rFonts w:ascii="Gisha" w:hAnsi="Gisha" w:cs="Gisha"/>
          <w:color w:val="222222"/>
          <w:sz w:val="20"/>
          <w:szCs w:val="20"/>
          <w:shd w:val="clear" w:color="auto" w:fill="FFFFFF"/>
          <w:rtl/>
        </w:rPr>
        <w:br/>
      </w:r>
    </w:p>
    <w:p w14:paraId="3F2FF732" w14:textId="4188016D" w:rsidR="00473806" w:rsidRPr="005E3F78" w:rsidRDefault="00473806" w:rsidP="00473806">
      <w:pPr>
        <w:bidi w:val="0"/>
        <w:ind w:left="360"/>
        <w:jc w:val="right"/>
        <w:rPr>
          <w:rFonts w:ascii="Gisha" w:hAnsi="Gisha" w:cs="Gisha"/>
          <w:sz w:val="20"/>
          <w:szCs w:val="20"/>
        </w:rPr>
      </w:pPr>
      <w:r w:rsidRPr="005E3F78">
        <w:rPr>
          <w:rFonts w:ascii="Gisha" w:hAnsi="Gisha" w:cs="Gisha"/>
          <w:sz w:val="20"/>
          <w:szCs w:val="20"/>
          <w:highlight w:val="lightGray"/>
          <w:shd w:val="clear" w:color="auto" w:fill="FFFFFF"/>
          <w:rtl/>
        </w:rPr>
        <w:t>1983 – החלו ליישם את תהליך ההכרה בתנועת הנוער כאשר במסגרתה פעלו כשבעה עשר יישובי האיחוד. באותה שנה התקיים קורס מדריכים הרשמי הראשון הגדול ביותר והוא מנה 60 חניכים. בשלב זה עדיין לא הוכרה התנועה על ידי משרד החינוך כתנועת נוער רשמית</w:t>
      </w:r>
      <w:r w:rsidRPr="005E3F78">
        <w:rPr>
          <w:rFonts w:ascii="Gisha" w:hAnsi="Gisha" w:cs="Gisha"/>
          <w:sz w:val="20"/>
          <w:szCs w:val="20"/>
          <w:highlight w:val="lightGray"/>
          <w:shd w:val="clear" w:color="auto" w:fill="FFFFFF"/>
        </w:rPr>
        <w:t>.</w:t>
      </w:r>
      <w:r w:rsidRPr="005E3F78">
        <w:rPr>
          <w:rFonts w:ascii="Gisha" w:hAnsi="Gisha" w:cs="Gisha"/>
          <w:sz w:val="20"/>
          <w:szCs w:val="20"/>
          <w:rtl/>
        </w:rPr>
        <w:br/>
      </w:r>
    </w:p>
    <w:p w14:paraId="2E2B0B49" w14:textId="3AC95A53" w:rsidR="00473806" w:rsidRPr="005E3F78" w:rsidRDefault="00473806" w:rsidP="00473806">
      <w:pPr>
        <w:bidi w:val="0"/>
        <w:ind w:left="360"/>
        <w:jc w:val="right"/>
        <w:rPr>
          <w:rFonts w:ascii="Gisha" w:hAnsi="Gisha" w:cs="Gisha"/>
          <w:color w:val="222222"/>
          <w:sz w:val="20"/>
          <w:szCs w:val="20"/>
          <w:shd w:val="clear" w:color="auto" w:fill="FFFFFF"/>
        </w:rPr>
      </w:pPr>
      <w:r w:rsidRPr="005E3F78">
        <w:rPr>
          <w:rFonts w:ascii="Gisha" w:hAnsi="Gisha" w:cs="Gisha"/>
          <w:sz w:val="20"/>
          <w:szCs w:val="20"/>
          <w:highlight w:val="lightGray"/>
          <w:rtl/>
        </w:rPr>
        <w:lastRenderedPageBreak/>
        <w:t xml:space="preserve">1985 - </w:t>
      </w:r>
      <w:r w:rsidRPr="005E3F78">
        <w:rPr>
          <w:rFonts w:ascii="Gisha" w:hAnsi="Gisha" w:cs="Gisha"/>
          <w:color w:val="222222"/>
          <w:sz w:val="20"/>
          <w:szCs w:val="20"/>
          <w:highlight w:val="lightGray"/>
          <w:shd w:val="clear" w:color="auto" w:fill="FFFFFF"/>
          <w:rtl/>
        </w:rPr>
        <w:t>בוועידת האיחוד החקלאי הארצית השמינית, הוחלט על הקמת חטיבת הנוער באיחוד החקלאי. החלטה זאת היוותה את הבסיס להקמתה של תנועת הנוער ברמה ארצית, ועד לסוף שנת 1985 פעלו בתנועה 42 יישובים</w:t>
      </w:r>
      <w:r w:rsidRPr="005E3F78">
        <w:rPr>
          <w:rFonts w:ascii="Gisha" w:hAnsi="Gisha" w:cs="Gisha"/>
          <w:color w:val="222222"/>
          <w:sz w:val="20"/>
          <w:szCs w:val="20"/>
          <w:shd w:val="clear" w:color="auto" w:fill="FFFFFF"/>
          <w:rtl/>
        </w:rPr>
        <w:br/>
      </w:r>
    </w:p>
    <w:p w14:paraId="6D9BA3D6" w14:textId="39720E6B" w:rsidR="00473806" w:rsidRPr="005E3F78" w:rsidRDefault="00473806" w:rsidP="003E69B8">
      <w:pPr>
        <w:rPr>
          <w:rFonts w:ascii="Gisha" w:eastAsia="Gisha" w:hAnsi="Gisha" w:cs="Gisha"/>
          <w:b/>
          <w:sz w:val="20"/>
          <w:szCs w:val="20"/>
          <w:rtl/>
        </w:rPr>
      </w:pPr>
      <w:r w:rsidRPr="005E3F78">
        <w:rPr>
          <w:rFonts w:ascii="Gisha" w:hAnsi="Gisha" w:cs="Gisha"/>
          <w:color w:val="222222"/>
          <w:sz w:val="20"/>
          <w:szCs w:val="20"/>
          <w:highlight w:val="lightGray"/>
          <w:shd w:val="clear" w:color="auto" w:fill="FFFFFF"/>
          <w:rtl/>
        </w:rPr>
        <w:t xml:space="preserve">1987 </w:t>
      </w:r>
      <w:r w:rsidR="003E69B8" w:rsidRPr="005E3F78">
        <w:rPr>
          <w:rFonts w:ascii="Gisha" w:hAnsi="Gisha" w:cs="Gisha"/>
          <w:color w:val="222222"/>
          <w:sz w:val="20"/>
          <w:szCs w:val="20"/>
          <w:highlight w:val="lightGray"/>
          <w:shd w:val="clear" w:color="auto" w:fill="FFFFFF"/>
          <w:rtl/>
        </w:rPr>
        <w:t xml:space="preserve">- </w:t>
      </w:r>
      <w:r w:rsidRPr="005E3F78">
        <w:rPr>
          <w:rFonts w:ascii="Gisha" w:hAnsi="Gisha" w:cs="Gisha"/>
          <w:color w:val="222222"/>
          <w:sz w:val="20"/>
          <w:szCs w:val="20"/>
          <w:highlight w:val="lightGray"/>
          <w:shd w:val="clear" w:color="auto" w:fill="FFFFFF"/>
          <w:rtl/>
        </w:rPr>
        <w:t>בחודש ספטמבר קיבלה תנועת הנוער של האיחוד החקלאי את ההכרה הממלכתית</w:t>
      </w:r>
      <w:r w:rsidR="003E69B8" w:rsidRPr="005E3F78">
        <w:rPr>
          <w:rFonts w:ascii="Gisha" w:hAnsi="Gisha" w:cs="Gisha"/>
          <w:color w:val="222222"/>
          <w:sz w:val="20"/>
          <w:szCs w:val="20"/>
          <w:highlight w:val="lightGray"/>
          <w:shd w:val="clear" w:color="auto" w:fill="FFFFFF"/>
          <w:rtl/>
        </w:rPr>
        <w:t xml:space="preserve">, </w:t>
      </w:r>
      <w:r w:rsidRPr="005E3F78">
        <w:rPr>
          <w:rFonts w:ascii="Gisha" w:hAnsi="Gisha" w:cs="Gisha"/>
          <w:color w:val="222222"/>
          <w:sz w:val="20"/>
          <w:szCs w:val="20"/>
          <w:highlight w:val="lightGray"/>
          <w:shd w:val="clear" w:color="auto" w:fill="FFFFFF"/>
          <w:rtl/>
        </w:rPr>
        <w:t>ממשרד החינוך והתרבות והתקבלה כחברה במועצות הנוער בישראל. בשנה זו פעלו במסגרת התנועה 46 יישובים והוכשרו כ-200 מדריכים צעירים בפעילויות הארציות השתתפו 1,500 בני נוער</w:t>
      </w:r>
    </w:p>
    <w:p w14:paraId="679FE287" w14:textId="7BC25611" w:rsidR="003E69B8" w:rsidRPr="005E3F78" w:rsidRDefault="003E69B8" w:rsidP="003E69B8">
      <w:pPr>
        <w:rPr>
          <w:rFonts w:ascii="Gisha" w:eastAsia="Gisha" w:hAnsi="Gisha" w:cs="Gisha"/>
          <w:b/>
          <w:sz w:val="20"/>
          <w:szCs w:val="20"/>
          <w:rtl/>
        </w:rPr>
      </w:pPr>
    </w:p>
    <w:p w14:paraId="696CC222" w14:textId="117A6CD4" w:rsidR="003E69B8" w:rsidRPr="005E3F78" w:rsidRDefault="003E69B8" w:rsidP="003E69B8">
      <w:pPr>
        <w:rPr>
          <w:rFonts w:ascii="Gisha" w:eastAsia="Gisha" w:hAnsi="Gisha" w:cs="Gisha"/>
          <w:b/>
          <w:sz w:val="20"/>
          <w:szCs w:val="20"/>
          <w:rtl/>
        </w:rPr>
      </w:pPr>
      <w:r w:rsidRPr="005E3F78">
        <w:rPr>
          <w:rFonts w:ascii="Gisha" w:eastAsia="Gisha" w:hAnsi="Gisha" w:cs="Gisha" w:hint="cs"/>
          <w:b/>
          <w:sz w:val="20"/>
          <w:szCs w:val="20"/>
          <w:highlight w:val="lightGray"/>
          <w:rtl/>
        </w:rPr>
        <w:t xml:space="preserve">1988 </w:t>
      </w:r>
      <w:r w:rsidRPr="005E3F78">
        <w:rPr>
          <w:rFonts w:ascii="Gisha" w:eastAsia="Gisha" w:hAnsi="Gisha" w:cs="Gisha"/>
          <w:b/>
          <w:sz w:val="20"/>
          <w:szCs w:val="20"/>
          <w:highlight w:val="lightGray"/>
          <w:rtl/>
        </w:rPr>
        <w:t>–</w:t>
      </w:r>
      <w:r w:rsidRPr="005E3F78">
        <w:rPr>
          <w:rFonts w:ascii="Gisha" w:eastAsia="Gisha" w:hAnsi="Gisha" w:cs="Gisha" w:hint="cs"/>
          <w:b/>
          <w:sz w:val="20"/>
          <w:szCs w:val="20"/>
          <w:highlight w:val="lightGray"/>
          <w:rtl/>
        </w:rPr>
        <w:t xml:space="preserve"> גרעין אחים ראשון יוצא לשנת שירות, הקומונה יושבת בבקעת הירדן</w:t>
      </w:r>
    </w:p>
    <w:p w14:paraId="20ADBD43" w14:textId="44426850" w:rsidR="003E69B8" w:rsidRPr="005E3F78" w:rsidRDefault="003E69B8" w:rsidP="003E69B8">
      <w:pPr>
        <w:rPr>
          <w:rFonts w:ascii="Gisha" w:eastAsia="Gisha" w:hAnsi="Gisha" w:cs="Gisha"/>
          <w:b/>
          <w:sz w:val="20"/>
          <w:szCs w:val="20"/>
          <w:rtl/>
        </w:rPr>
      </w:pPr>
    </w:p>
    <w:p w14:paraId="42A8AF03" w14:textId="5B6C7562" w:rsidR="003E69B8" w:rsidRPr="005E3F78" w:rsidRDefault="003E69B8" w:rsidP="003E69B8">
      <w:pPr>
        <w:rPr>
          <w:rFonts w:ascii="Gisha" w:eastAsia="Gisha" w:hAnsi="Gisha" w:cs="Gisha"/>
          <w:b/>
          <w:sz w:val="20"/>
          <w:szCs w:val="20"/>
          <w:rtl/>
        </w:rPr>
      </w:pPr>
      <w:r w:rsidRPr="005E3F78">
        <w:rPr>
          <w:rFonts w:ascii="Gisha" w:eastAsia="Gisha" w:hAnsi="Gisha" w:cs="Gisha" w:hint="cs"/>
          <w:b/>
          <w:sz w:val="20"/>
          <w:szCs w:val="20"/>
          <w:highlight w:val="lightGray"/>
          <w:rtl/>
        </w:rPr>
        <w:t xml:space="preserve">2003 </w:t>
      </w:r>
      <w:r w:rsidRPr="005E3F78">
        <w:rPr>
          <w:rFonts w:ascii="Gisha" w:eastAsia="Gisha" w:hAnsi="Gisha" w:cs="Gisha"/>
          <w:b/>
          <w:sz w:val="20"/>
          <w:szCs w:val="20"/>
          <w:highlight w:val="lightGray"/>
          <w:rtl/>
        </w:rPr>
        <w:t>–</w:t>
      </w:r>
      <w:r w:rsidRPr="005E3F78">
        <w:rPr>
          <w:rFonts w:ascii="Gisha" w:eastAsia="Gisha" w:hAnsi="Gisha" w:cs="Gisha" w:hint="cs"/>
          <w:b/>
          <w:sz w:val="20"/>
          <w:szCs w:val="20"/>
          <w:highlight w:val="lightGray"/>
          <w:rtl/>
        </w:rPr>
        <w:t xml:space="preserve"> כנס בנושא עקרונות התנועה, ניסוח המטרות והכוונות שלנו.</w:t>
      </w:r>
    </w:p>
    <w:p w14:paraId="6AE02543" w14:textId="3402746D" w:rsidR="003E69B8" w:rsidRPr="005E3F78" w:rsidRDefault="003E69B8" w:rsidP="003E69B8">
      <w:pPr>
        <w:rPr>
          <w:rFonts w:ascii="Gisha" w:eastAsia="Gisha" w:hAnsi="Gisha" w:cs="Gisha"/>
          <w:b/>
          <w:sz w:val="20"/>
          <w:szCs w:val="20"/>
          <w:rtl/>
        </w:rPr>
      </w:pPr>
    </w:p>
    <w:p w14:paraId="5D394174" w14:textId="3685FF06" w:rsidR="003E69B8" w:rsidRPr="005E3F78" w:rsidRDefault="003E69B8" w:rsidP="003E69B8">
      <w:pPr>
        <w:rPr>
          <w:rFonts w:ascii="Gisha" w:eastAsia="Gisha" w:hAnsi="Gisha" w:cs="Gisha"/>
          <w:b/>
          <w:sz w:val="20"/>
          <w:szCs w:val="20"/>
          <w:rtl/>
        </w:rPr>
      </w:pPr>
      <w:r w:rsidRPr="005E3F78">
        <w:rPr>
          <w:rFonts w:ascii="Gisha" w:eastAsia="Gisha" w:hAnsi="Gisha" w:cs="Gisha" w:hint="cs"/>
          <w:b/>
          <w:sz w:val="20"/>
          <w:szCs w:val="20"/>
          <w:highlight w:val="lightGray"/>
          <w:rtl/>
        </w:rPr>
        <w:t xml:space="preserve">2013 </w:t>
      </w:r>
      <w:r w:rsidRPr="005E3F78">
        <w:rPr>
          <w:rFonts w:ascii="Gisha" w:eastAsia="Gisha" w:hAnsi="Gisha" w:cs="Gisha"/>
          <w:b/>
          <w:sz w:val="20"/>
          <w:szCs w:val="20"/>
          <w:highlight w:val="lightGray"/>
          <w:rtl/>
        </w:rPr>
        <w:t>–</w:t>
      </w:r>
      <w:r w:rsidRPr="005E3F78">
        <w:rPr>
          <w:rFonts w:ascii="Gisha" w:eastAsia="Gisha" w:hAnsi="Gisha" w:cs="Gisha" w:hint="cs"/>
          <w:b/>
          <w:sz w:val="20"/>
          <w:szCs w:val="20"/>
          <w:highlight w:val="lightGray"/>
          <w:rtl/>
        </w:rPr>
        <w:t xml:space="preserve"> התנועה חוגגת </w:t>
      </w:r>
      <w:r w:rsidR="00107D2B" w:rsidRPr="005E3F78">
        <w:rPr>
          <w:rFonts w:ascii="Gisha" w:eastAsia="Gisha" w:hAnsi="Gisha" w:cs="Gisha" w:hint="cs"/>
          <w:b/>
          <w:sz w:val="20"/>
          <w:szCs w:val="20"/>
          <w:highlight w:val="lightGray"/>
          <w:rtl/>
        </w:rPr>
        <w:t>25 שנים</w:t>
      </w:r>
    </w:p>
    <w:p w14:paraId="4D954CFD" w14:textId="4706DF78" w:rsidR="00107D2B" w:rsidRPr="005E3F78" w:rsidRDefault="00107D2B" w:rsidP="003E69B8">
      <w:pPr>
        <w:rPr>
          <w:rFonts w:ascii="Gisha" w:eastAsia="Gisha" w:hAnsi="Gisha" w:cs="Gisha"/>
          <w:b/>
          <w:sz w:val="20"/>
          <w:szCs w:val="20"/>
          <w:rtl/>
        </w:rPr>
      </w:pPr>
    </w:p>
    <w:p w14:paraId="6DB7E35F" w14:textId="6AFF62F8" w:rsidR="00107D2B" w:rsidRPr="005E3F78" w:rsidRDefault="00107D2B" w:rsidP="003E69B8">
      <w:pPr>
        <w:rPr>
          <w:rFonts w:ascii="Gisha" w:eastAsia="Gisha" w:hAnsi="Gisha" w:cs="Gisha"/>
          <w:b/>
          <w:sz w:val="20"/>
          <w:szCs w:val="20"/>
          <w:rtl/>
        </w:rPr>
      </w:pPr>
      <w:r w:rsidRPr="005E3F78">
        <w:rPr>
          <w:rFonts w:ascii="Gisha" w:eastAsia="Gisha" w:hAnsi="Gisha" w:cs="Gisha" w:hint="cs"/>
          <w:b/>
          <w:sz w:val="20"/>
          <w:szCs w:val="20"/>
          <w:rtl/>
        </w:rPr>
        <w:t>לסיכום</w:t>
      </w:r>
      <w:r w:rsidR="005E3F78">
        <w:rPr>
          <w:rFonts w:ascii="Gisha" w:eastAsia="Gisha" w:hAnsi="Gisha" w:cs="Gisha" w:hint="cs"/>
          <w:b/>
          <w:sz w:val="20"/>
          <w:szCs w:val="20"/>
          <w:rtl/>
        </w:rPr>
        <w:t xml:space="preserve"> למדריך</w:t>
      </w:r>
      <w:r w:rsidRPr="005E3F78">
        <w:rPr>
          <w:rFonts w:ascii="Gisha" w:eastAsia="Gisha" w:hAnsi="Gisha" w:cs="Gisha" w:hint="cs"/>
          <w:b/>
          <w:sz w:val="20"/>
          <w:szCs w:val="20"/>
          <w:rtl/>
        </w:rPr>
        <w:t xml:space="preserve"> </w:t>
      </w:r>
      <w:r w:rsidRPr="005E3F78">
        <w:rPr>
          <w:rFonts w:ascii="Gisha" w:eastAsia="Gisha" w:hAnsi="Gisha" w:cs="Gisha"/>
          <w:b/>
          <w:sz w:val="20"/>
          <w:szCs w:val="20"/>
          <w:rtl/>
        </w:rPr>
        <w:t>–</w:t>
      </w:r>
      <w:r w:rsidRPr="005E3F78">
        <w:rPr>
          <w:rFonts w:ascii="Gisha" w:eastAsia="Gisha" w:hAnsi="Gisha" w:cs="Gisha" w:hint="cs"/>
          <w:b/>
          <w:sz w:val="20"/>
          <w:szCs w:val="20"/>
          <w:rtl/>
        </w:rPr>
        <w:t xml:space="preserve"> </w:t>
      </w:r>
    </w:p>
    <w:p w14:paraId="1AA99892" w14:textId="77777777" w:rsidR="00107D2B" w:rsidRPr="005E3F78" w:rsidRDefault="00107D2B" w:rsidP="00107D2B">
      <w:pPr>
        <w:pStyle w:val="NormalWeb"/>
        <w:shd w:val="clear" w:color="auto" w:fill="030050"/>
        <w:spacing w:before="0" w:beforeAutospacing="0" w:after="240" w:afterAutospacing="0"/>
        <w:jc w:val="right"/>
        <w:rPr>
          <w:rFonts w:ascii="Gisha" w:hAnsi="Gisha" w:cs="Gisha"/>
          <w:sz w:val="20"/>
          <w:szCs w:val="20"/>
        </w:rPr>
      </w:pPr>
      <w:r w:rsidRPr="005E3F78">
        <w:rPr>
          <w:rFonts w:ascii="Gisha" w:hAnsi="Gisha" w:cs="Gisha"/>
          <w:sz w:val="20"/>
          <w:szCs w:val="20"/>
          <w:rtl/>
        </w:rPr>
        <w:t>תנועת הנוער של האיחוד החקלאי הוקמה לפני שלושים ושתיים שנה על ידי ותיקי המתיישבים בכפרי התנועה המיישבת של האיחוד החקלאי. יישובים אלו היו יישובים שהוקמו בעיקרם על ידי העלייה החמישית , יוצאי גרמניה משנות השלושים. המטרה שעמדה לנגד עיניי של מייסדי התנועה הייתה לחנך ולהכשיר דור איכותי של אנשים צעירים – ערכיים שיהוו את ההמשך בהתיישבות הכפרית. לאחר עשור כחטיבת נוער תחת התנועה מיישבת, בשנת 1987 הכיר משרד החינוך בפועלה של תנועת הנוער- ומאז נתמכת ומפוקחת תנועת הנוער על ידי משרד החינוך</w:t>
      </w:r>
      <w:r w:rsidRPr="005E3F78">
        <w:rPr>
          <w:rFonts w:ascii="Gisha" w:hAnsi="Gisha" w:cs="Gisha"/>
          <w:sz w:val="20"/>
          <w:szCs w:val="20"/>
        </w:rPr>
        <w:t>. </w:t>
      </w:r>
    </w:p>
    <w:p w14:paraId="774ED940" w14:textId="77777777" w:rsidR="00107D2B" w:rsidRPr="005E3F78" w:rsidRDefault="00107D2B" w:rsidP="00107D2B">
      <w:pPr>
        <w:pStyle w:val="NormalWeb"/>
        <w:shd w:val="clear" w:color="auto" w:fill="030050"/>
        <w:spacing w:before="0" w:beforeAutospacing="0" w:after="0" w:afterAutospacing="0"/>
        <w:jc w:val="right"/>
        <w:rPr>
          <w:rFonts w:ascii="Gisha" w:hAnsi="Gisha" w:cs="Gisha"/>
          <w:color w:val="FFFFFF"/>
          <w:sz w:val="20"/>
          <w:szCs w:val="20"/>
        </w:rPr>
      </w:pPr>
      <w:r w:rsidRPr="005E3F78">
        <w:rPr>
          <w:rFonts w:ascii="Gisha" w:hAnsi="Gisha" w:cs="Gisha"/>
          <w:sz w:val="20"/>
          <w:szCs w:val="20"/>
          <w:rtl/>
        </w:rPr>
        <w:t>היום תנועת הנוער פעילה כאחת משלוש עשרה תנועת נוער שמוכרות בישראל וחברה במועצת תנועות הנוער</w:t>
      </w:r>
      <w:r w:rsidRPr="005E3F78">
        <w:rPr>
          <w:rFonts w:ascii="Gisha" w:hAnsi="Gisha" w:cs="Gisha"/>
          <w:color w:val="FFFFFF"/>
          <w:sz w:val="20"/>
          <w:szCs w:val="20"/>
        </w:rPr>
        <w:t>. </w:t>
      </w:r>
    </w:p>
    <w:p w14:paraId="076251B9" w14:textId="77777777" w:rsidR="00107D2B" w:rsidRPr="005E3F78" w:rsidRDefault="00107D2B" w:rsidP="003E69B8">
      <w:pPr>
        <w:rPr>
          <w:rFonts w:ascii="Gisha" w:eastAsia="Gisha" w:hAnsi="Gisha" w:cs="Gisha"/>
          <w:b/>
          <w:sz w:val="20"/>
          <w:szCs w:val="20"/>
          <w:rtl/>
        </w:rPr>
      </w:pPr>
    </w:p>
    <w:p w14:paraId="5F1760F1" w14:textId="1EEEF729" w:rsidR="00107D2B" w:rsidRPr="005E3F78" w:rsidRDefault="00107D2B" w:rsidP="003E69B8">
      <w:pPr>
        <w:rPr>
          <w:rFonts w:ascii="Gisha" w:eastAsia="Gisha" w:hAnsi="Gisha" w:cs="Gisha"/>
          <w:b/>
          <w:sz w:val="20"/>
          <w:szCs w:val="20"/>
          <w:rtl/>
        </w:rPr>
      </w:pPr>
    </w:p>
    <w:p w14:paraId="508CB22A" w14:textId="409BE008" w:rsidR="00107D2B" w:rsidRPr="005E3F78" w:rsidRDefault="00107D2B" w:rsidP="003E69B8">
      <w:pPr>
        <w:rPr>
          <w:rFonts w:ascii="Gisha" w:eastAsia="Gisha" w:hAnsi="Gisha" w:cs="Gisha"/>
          <w:b/>
          <w:sz w:val="20"/>
          <w:szCs w:val="20"/>
          <w:rtl/>
        </w:rPr>
      </w:pPr>
    </w:p>
    <w:p w14:paraId="36EE6687" w14:textId="72E017CA" w:rsidR="00107D2B" w:rsidRPr="005E3F78" w:rsidRDefault="00107D2B" w:rsidP="003E69B8">
      <w:pPr>
        <w:rPr>
          <w:rFonts w:ascii="Gisha" w:eastAsia="Gisha" w:hAnsi="Gisha" w:cs="Gisha"/>
          <w:b/>
          <w:sz w:val="20"/>
          <w:szCs w:val="20"/>
          <w:rtl/>
        </w:rPr>
      </w:pPr>
    </w:p>
    <w:p w14:paraId="19FD9CEB" w14:textId="06E87639" w:rsidR="00107D2B" w:rsidRPr="005E3F78" w:rsidRDefault="00057E6F" w:rsidP="003E69B8">
      <w:pPr>
        <w:rPr>
          <w:rFonts w:ascii="Gisha" w:eastAsia="Gisha" w:hAnsi="Gisha" w:cs="Gisha"/>
          <w:b/>
          <w:sz w:val="20"/>
          <w:szCs w:val="20"/>
          <w:rtl/>
        </w:rPr>
      </w:pPr>
      <w:hyperlink r:id="rId8" w:anchor="[showWindow/event/141/video/10]" w:history="1">
        <w:r w:rsidR="00107D2B" w:rsidRPr="005E3F78">
          <w:rPr>
            <w:rStyle w:val="Hyperlink"/>
            <w:sz w:val="20"/>
            <w:szCs w:val="20"/>
          </w:rPr>
          <w:t>https://ihudnik.localtimeline.com/index.php?lang=he#[showWindow/event/141/video/10]</w:t>
        </w:r>
      </w:hyperlink>
    </w:p>
    <w:p w14:paraId="1F0C1A03" w14:textId="2E4EAC7F" w:rsidR="00107D2B" w:rsidRPr="005E3F78" w:rsidRDefault="00107D2B" w:rsidP="003E69B8">
      <w:pPr>
        <w:rPr>
          <w:rFonts w:ascii="Gisha" w:eastAsia="Gisha" w:hAnsi="Gisha" w:cs="Gisha"/>
          <w:b/>
          <w:sz w:val="20"/>
          <w:szCs w:val="20"/>
          <w:rtl/>
        </w:rPr>
      </w:pPr>
    </w:p>
    <w:p w14:paraId="1B3C61F3" w14:textId="7410833C" w:rsidR="00107D2B" w:rsidRPr="005E3F78" w:rsidRDefault="00107D2B" w:rsidP="003E69B8">
      <w:pPr>
        <w:rPr>
          <w:rFonts w:ascii="Gisha" w:eastAsia="Gisha" w:hAnsi="Gisha" w:cs="Gisha"/>
          <w:b/>
          <w:sz w:val="20"/>
          <w:szCs w:val="20"/>
          <w:rtl/>
        </w:rPr>
      </w:pPr>
      <w:r w:rsidRPr="005E3F78">
        <w:rPr>
          <w:rFonts w:ascii="Gisha" w:eastAsia="Gisha" w:hAnsi="Gisha" w:cs="Gisha" w:hint="cs"/>
          <w:b/>
          <w:sz w:val="20"/>
          <w:szCs w:val="20"/>
          <w:rtl/>
        </w:rPr>
        <w:t xml:space="preserve">כתבה על התנועה, </w:t>
      </w:r>
      <w:r w:rsidR="005E3F78">
        <w:rPr>
          <w:rFonts w:ascii="Gisha" w:eastAsia="Gisha" w:hAnsi="Gisha" w:cs="Gisha" w:hint="cs"/>
          <w:b/>
          <w:sz w:val="20"/>
          <w:szCs w:val="20"/>
          <w:rtl/>
        </w:rPr>
        <w:t xml:space="preserve">אפשר לראות </w:t>
      </w:r>
      <w:r w:rsidRPr="005E3F78">
        <w:rPr>
          <w:rFonts w:ascii="Gisha" w:eastAsia="Gisha" w:hAnsi="Gisha" w:cs="Gisha" w:hint="cs"/>
          <w:b/>
          <w:sz w:val="20"/>
          <w:szCs w:val="20"/>
          <w:rtl/>
        </w:rPr>
        <w:t>עד דקה 2:40</w:t>
      </w:r>
      <w:r w:rsidR="005E3F78">
        <w:rPr>
          <w:rFonts w:ascii="Gisha" w:eastAsia="Gisha" w:hAnsi="Gisha" w:cs="Gisha" w:hint="cs"/>
          <w:b/>
          <w:sz w:val="20"/>
          <w:szCs w:val="20"/>
          <w:rtl/>
        </w:rPr>
        <w:t xml:space="preserve"> איך מספרים על התנועה, בקיצור </w:t>
      </w:r>
      <w:r w:rsidR="005E3F78">
        <w:rPr>
          <w:rFonts w:ascii="Gisha" w:eastAsia="Gisha" w:hAnsi="Gisha" w:cs="Gisha"/>
          <w:b/>
          <w:sz w:val="20"/>
          <w:szCs w:val="20"/>
          <w:rtl/>
        </w:rPr>
        <w:t>–</w:t>
      </w:r>
      <w:r w:rsidR="005E3F78">
        <w:rPr>
          <w:rFonts w:ascii="Gisha" w:eastAsia="Gisha" w:hAnsi="Gisha" w:cs="Gisha" w:hint="cs"/>
          <w:b/>
          <w:sz w:val="20"/>
          <w:szCs w:val="20"/>
          <w:rtl/>
        </w:rPr>
        <w:t xml:space="preserve"> מאוד נחמד</w:t>
      </w:r>
    </w:p>
    <w:p w14:paraId="422BA0AD" w14:textId="1EBFEC3C" w:rsidR="00CB1A1A" w:rsidRPr="005E3F78" w:rsidRDefault="00CB1A1A" w:rsidP="003E69B8">
      <w:pPr>
        <w:rPr>
          <w:rFonts w:ascii="Gisha" w:eastAsia="Gisha" w:hAnsi="Gisha" w:cs="Gisha"/>
          <w:b/>
          <w:sz w:val="20"/>
          <w:szCs w:val="20"/>
          <w:rtl/>
        </w:rPr>
      </w:pPr>
    </w:p>
    <w:p w14:paraId="43D6760A" w14:textId="157B38F9" w:rsidR="00CB1A1A" w:rsidRPr="005E3F78" w:rsidRDefault="00CB1A1A" w:rsidP="003E69B8">
      <w:pPr>
        <w:rPr>
          <w:rFonts w:ascii="Gisha" w:eastAsia="Gisha" w:hAnsi="Gisha" w:cs="Gisha"/>
          <w:b/>
          <w:sz w:val="20"/>
          <w:szCs w:val="20"/>
          <w:rtl/>
        </w:rPr>
      </w:pPr>
    </w:p>
    <w:p w14:paraId="33456C0B" w14:textId="24BFC4A3" w:rsidR="00CB1A1A" w:rsidRPr="005E3F78" w:rsidRDefault="00CB1A1A" w:rsidP="003E69B8">
      <w:pPr>
        <w:rPr>
          <w:rFonts w:ascii="Gisha" w:eastAsia="Gisha" w:hAnsi="Gisha" w:cs="Gisha"/>
          <w:b/>
          <w:sz w:val="20"/>
          <w:szCs w:val="20"/>
          <w:rtl/>
        </w:rPr>
      </w:pPr>
      <w:r w:rsidRPr="005E3F78">
        <w:rPr>
          <w:rFonts w:ascii="Gisha" w:eastAsia="Gisha" w:hAnsi="Gisha" w:cs="Gisha" w:hint="cs"/>
          <w:b/>
          <w:sz w:val="20"/>
          <w:szCs w:val="20"/>
          <w:rtl/>
        </w:rPr>
        <w:t xml:space="preserve">נספח ב' </w:t>
      </w:r>
      <w:r w:rsidRPr="005E3F78">
        <w:rPr>
          <w:rFonts w:ascii="Gisha" w:eastAsia="Gisha" w:hAnsi="Gisha" w:cs="Gisha"/>
          <w:b/>
          <w:sz w:val="20"/>
          <w:szCs w:val="20"/>
          <w:rtl/>
        </w:rPr>
        <w:t>–</w:t>
      </w:r>
      <w:r w:rsidRPr="005E3F78">
        <w:rPr>
          <w:rFonts w:ascii="Gisha" w:eastAsia="Gisha" w:hAnsi="Gisha" w:cs="Gisha" w:hint="cs"/>
          <w:b/>
          <w:sz w:val="20"/>
          <w:szCs w:val="20"/>
          <w:rtl/>
        </w:rPr>
        <w:t xml:space="preserve"> </w:t>
      </w:r>
    </w:p>
    <w:p w14:paraId="63E2EF43" w14:textId="01003743" w:rsidR="00CB1A1A" w:rsidRPr="005E3F78" w:rsidRDefault="00CB1A1A" w:rsidP="003E69B8">
      <w:pPr>
        <w:rPr>
          <w:rFonts w:ascii="Gisha" w:eastAsia="Gisha" w:hAnsi="Gisha" w:cs="Gisha"/>
          <w:b/>
          <w:sz w:val="20"/>
          <w:szCs w:val="20"/>
          <w:rtl/>
        </w:rPr>
      </w:pPr>
    </w:p>
    <w:p w14:paraId="0054A9D6" w14:textId="27377359" w:rsidR="00CB1A1A" w:rsidRPr="005E3F78" w:rsidRDefault="00CB1A1A" w:rsidP="003E69B8">
      <w:pPr>
        <w:rPr>
          <w:rFonts w:ascii="Gisha" w:eastAsia="Gisha" w:hAnsi="Gisha" w:cs="Gisha"/>
          <w:b/>
          <w:sz w:val="20"/>
          <w:szCs w:val="20"/>
          <w:rtl/>
        </w:rPr>
      </w:pPr>
      <w:r w:rsidRPr="005E3F78">
        <w:rPr>
          <w:rFonts w:ascii="Gisha" w:eastAsia="Gisha" w:hAnsi="Gisha" w:cs="Gisha" w:hint="cs"/>
          <w:b/>
          <w:sz w:val="20"/>
          <w:szCs w:val="20"/>
          <w:rtl/>
        </w:rPr>
        <w:t xml:space="preserve">חזון התנועה - </w:t>
      </w:r>
    </w:p>
    <w:p w14:paraId="660FD3B2" w14:textId="3FFE7D7D" w:rsidR="00CB1A1A" w:rsidRPr="005E3F78" w:rsidRDefault="00CB1A1A" w:rsidP="00A62187">
      <w:pPr>
        <w:pStyle w:val="NormalWeb"/>
        <w:spacing w:before="0" w:beforeAutospacing="0" w:after="240" w:afterAutospacing="0"/>
        <w:jc w:val="right"/>
        <w:rPr>
          <w:rFonts w:ascii="Gisha" w:hAnsi="Gisha" w:cs="Gisha"/>
          <w:sz w:val="20"/>
          <w:szCs w:val="20"/>
          <w:rtl/>
        </w:rPr>
      </w:pPr>
      <w:r w:rsidRPr="005E3F78">
        <w:rPr>
          <w:rFonts w:ascii="Gisha" w:hAnsi="Gisha" w:cs="Gisha"/>
          <w:sz w:val="20"/>
          <w:szCs w:val="20"/>
          <w:rtl/>
        </w:rPr>
        <w:t>אנו מאמינים כי קהילה וחברה טובה ביישוב ובכפר מתחילים בתנועת חזקה ואיכותית שמהווה את הלב הפועם של היישוב</w:t>
      </w:r>
      <w:r w:rsidR="00A62187" w:rsidRPr="005E3F78">
        <w:rPr>
          <w:rFonts w:ascii="Gisha" w:hAnsi="Gisha" w:cs="Gisha"/>
          <w:sz w:val="20"/>
          <w:szCs w:val="20"/>
          <w:rtl/>
        </w:rPr>
        <w:br/>
      </w:r>
      <w:r w:rsidRPr="005E3F78">
        <w:rPr>
          <w:rFonts w:ascii="Gisha" w:hAnsi="Gisha" w:cs="Gisha"/>
          <w:sz w:val="20"/>
          <w:szCs w:val="20"/>
          <w:rtl/>
        </w:rPr>
        <w:t>תנועת הנוער של האיחוד החקלאי רואה בחינוך בכלל ובחינוך הבלתי פורמאלי בפרט, מנוף לצמיחה ושינוי המציאות, וכלי לעיצוב האדם</w:t>
      </w:r>
      <w:r w:rsidRPr="005E3F78">
        <w:rPr>
          <w:rFonts w:ascii="Gisha" w:hAnsi="Gisha" w:cs="Gisha"/>
          <w:sz w:val="20"/>
          <w:szCs w:val="20"/>
        </w:rPr>
        <w:t>.</w:t>
      </w:r>
      <w:r w:rsidR="00A62187" w:rsidRPr="005E3F78">
        <w:rPr>
          <w:rFonts w:ascii="Gisha" w:hAnsi="Gisha" w:cs="Gisha"/>
          <w:sz w:val="20"/>
          <w:szCs w:val="20"/>
          <w:rtl/>
        </w:rPr>
        <w:br/>
      </w:r>
      <w:r w:rsidRPr="005E3F78">
        <w:rPr>
          <w:rFonts w:ascii="Gisha" w:hAnsi="Gisha" w:cs="Gisha"/>
          <w:sz w:val="20"/>
          <w:szCs w:val="20"/>
          <w:rtl/>
        </w:rPr>
        <w:t xml:space="preserve">מתוך כך, תפעל תנועת הנוער, לחינוך הילדים ובני הנוער בקהילה וביישוב לאור הערכים המובילים של תנועת הנוער- שוויון ערך האדם, אחריות </w:t>
      </w:r>
      <w:proofErr w:type="spellStart"/>
      <w:r w:rsidRPr="005E3F78">
        <w:rPr>
          <w:rFonts w:ascii="Gisha" w:hAnsi="Gisha" w:cs="Gisha"/>
          <w:sz w:val="20"/>
          <w:szCs w:val="20"/>
          <w:rtl/>
        </w:rPr>
        <w:t>ומעורבות,חיי</w:t>
      </w:r>
      <w:proofErr w:type="spellEnd"/>
      <w:r w:rsidRPr="005E3F78">
        <w:rPr>
          <w:rFonts w:ascii="Gisha" w:hAnsi="Gisha" w:cs="Gisha"/>
          <w:sz w:val="20"/>
          <w:szCs w:val="20"/>
          <w:rtl/>
        </w:rPr>
        <w:t xml:space="preserve"> משפחה חברה וקהילה סולידאריים וציונות</w:t>
      </w:r>
      <w:r w:rsidRPr="005E3F78">
        <w:rPr>
          <w:rFonts w:ascii="Gisha" w:hAnsi="Gisha" w:cs="Gisha"/>
          <w:sz w:val="20"/>
          <w:szCs w:val="20"/>
        </w:rPr>
        <w:t>.</w:t>
      </w:r>
      <w:r w:rsidRPr="005E3F78">
        <w:rPr>
          <w:rFonts w:ascii="Gisha" w:hAnsi="Gisha" w:cs="Gisha"/>
          <w:sz w:val="20"/>
          <w:szCs w:val="20"/>
        </w:rPr>
        <w:br/>
      </w:r>
      <w:r w:rsidRPr="005E3F78">
        <w:rPr>
          <w:rFonts w:ascii="Gisha" w:hAnsi="Gisha" w:cs="Gisha"/>
          <w:sz w:val="20"/>
          <w:szCs w:val="20"/>
          <w:rtl/>
        </w:rPr>
        <w:t>זאת תוך הדגשת תפקיד בני הנוער והתנועה לחיי הקהילה והיישוב הכפרי/ חקלאי ובקרב החברה הישראלית בכלל</w:t>
      </w:r>
    </w:p>
    <w:p w14:paraId="37596E22" w14:textId="77777777" w:rsidR="00CB1A1A" w:rsidRPr="005E3F78" w:rsidRDefault="00CB1A1A" w:rsidP="00A62187">
      <w:pPr>
        <w:pStyle w:val="NormalWeb"/>
        <w:spacing w:before="0" w:beforeAutospacing="0" w:after="0" w:afterAutospacing="0"/>
        <w:jc w:val="right"/>
        <w:rPr>
          <w:rFonts w:ascii="Gisha" w:hAnsi="Gisha" w:cs="Gisha"/>
          <w:sz w:val="20"/>
          <w:szCs w:val="20"/>
        </w:rPr>
      </w:pPr>
    </w:p>
    <w:p w14:paraId="083946AF" w14:textId="16F0214B" w:rsidR="00CB1A1A" w:rsidRPr="005E3F78" w:rsidRDefault="00CB1A1A" w:rsidP="00A62187">
      <w:pPr>
        <w:pStyle w:val="1"/>
        <w:shd w:val="clear" w:color="auto" w:fill="FFFFFF"/>
        <w:bidi w:val="0"/>
        <w:spacing w:before="0" w:after="0"/>
        <w:jc w:val="right"/>
        <w:rPr>
          <w:rFonts w:ascii="Gisha" w:hAnsi="Gisha" w:cs="Gisha"/>
          <w:sz w:val="20"/>
          <w:szCs w:val="20"/>
        </w:rPr>
      </w:pPr>
      <w:r w:rsidRPr="005E3F78">
        <w:rPr>
          <w:rFonts w:ascii="Gisha" w:hAnsi="Gisha" w:cs="Gisha"/>
          <w:sz w:val="20"/>
          <w:szCs w:val="20"/>
          <w:rtl/>
        </w:rPr>
        <w:t>עקרונות התנועה</w:t>
      </w:r>
      <w:r w:rsidR="00A62187" w:rsidRPr="005E3F78">
        <w:rPr>
          <w:rFonts w:ascii="Gisha" w:hAnsi="Gisha" w:cs="Gisha" w:hint="cs"/>
          <w:sz w:val="20"/>
          <w:szCs w:val="20"/>
          <w:rtl/>
        </w:rPr>
        <w:t xml:space="preserve"> - </w:t>
      </w:r>
    </w:p>
    <w:p w14:paraId="18595416" w14:textId="77777777" w:rsidR="00CB1A1A" w:rsidRPr="005E3F78" w:rsidRDefault="00CB1A1A" w:rsidP="00A62187">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Pr>
      </w:pPr>
      <w:r w:rsidRPr="005E3F78">
        <w:rPr>
          <w:rFonts w:ascii="Gisha" w:hAnsi="Gisha" w:cs="Gisha"/>
          <w:sz w:val="20"/>
          <w:szCs w:val="20"/>
          <w:rtl/>
        </w:rPr>
        <w:t>תנועת הנוער היא בלתי מפלגתית, ותחנך למעורבות ואחריות חברתית ואקטואלית בחברה הישראלית</w:t>
      </w:r>
      <w:r w:rsidRPr="005E3F78">
        <w:rPr>
          <w:rFonts w:ascii="Gisha" w:hAnsi="Gisha" w:cs="Gisha"/>
          <w:sz w:val="20"/>
          <w:szCs w:val="20"/>
        </w:rPr>
        <w:t>.</w:t>
      </w:r>
    </w:p>
    <w:p w14:paraId="35FB7F6C" w14:textId="77777777" w:rsidR="00CB1A1A" w:rsidRPr="005E3F78" w:rsidRDefault="00CB1A1A" w:rsidP="00A62187">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Pr>
      </w:pPr>
      <w:r w:rsidRPr="005E3F78">
        <w:rPr>
          <w:rFonts w:ascii="Gisha" w:hAnsi="Gisha" w:cs="Gisha"/>
          <w:sz w:val="20"/>
          <w:szCs w:val="20"/>
          <w:rtl/>
        </w:rPr>
        <w:t>תנועת הנוער היא גוף חינוכי ברוח האיחוד החקלאי</w:t>
      </w:r>
      <w:r w:rsidRPr="005E3F78">
        <w:rPr>
          <w:rFonts w:ascii="Gisha" w:hAnsi="Gisha" w:cs="Gisha"/>
          <w:sz w:val="20"/>
          <w:szCs w:val="20"/>
        </w:rPr>
        <w:t>.</w:t>
      </w:r>
    </w:p>
    <w:p w14:paraId="0C542B41" w14:textId="77777777" w:rsidR="00CB1A1A" w:rsidRPr="005E3F78" w:rsidRDefault="00CB1A1A" w:rsidP="00A62187">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Pr>
      </w:pPr>
      <w:r w:rsidRPr="005E3F78">
        <w:rPr>
          <w:rFonts w:ascii="Gisha" w:hAnsi="Gisha" w:cs="Gisha"/>
          <w:sz w:val="20"/>
          <w:szCs w:val="20"/>
          <w:rtl/>
        </w:rPr>
        <w:t>תנועת הנוער תחנך לדמוקרטיה וכבוד האדם</w:t>
      </w:r>
      <w:r w:rsidRPr="005E3F78">
        <w:rPr>
          <w:rFonts w:ascii="Gisha" w:hAnsi="Gisha" w:cs="Gisha"/>
          <w:sz w:val="20"/>
          <w:szCs w:val="20"/>
        </w:rPr>
        <w:t>.</w:t>
      </w:r>
    </w:p>
    <w:p w14:paraId="140C0800" w14:textId="77777777" w:rsidR="00CB1A1A" w:rsidRPr="005E3F78" w:rsidRDefault="00CB1A1A" w:rsidP="00A62187">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Pr>
      </w:pPr>
      <w:r w:rsidRPr="005E3F78">
        <w:rPr>
          <w:rFonts w:ascii="Gisha" w:hAnsi="Gisha" w:cs="Gisha"/>
          <w:sz w:val="20"/>
          <w:szCs w:val="20"/>
          <w:rtl/>
        </w:rPr>
        <w:t>תנועת הנוער תחנך להתיישבות בארץ ובחיי קהילה, תוך הכרת היישוב, תולדותיו, היום, ומבט לעתיד</w:t>
      </w:r>
      <w:r w:rsidRPr="005E3F78">
        <w:rPr>
          <w:rFonts w:ascii="Gisha" w:hAnsi="Gisha" w:cs="Gisha"/>
          <w:sz w:val="20"/>
          <w:szCs w:val="20"/>
        </w:rPr>
        <w:t>.</w:t>
      </w:r>
    </w:p>
    <w:p w14:paraId="2C9BA1FF" w14:textId="77777777" w:rsidR="00CB1A1A" w:rsidRPr="005E3F78" w:rsidRDefault="00CB1A1A" w:rsidP="00A62187">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Pr>
      </w:pPr>
      <w:r w:rsidRPr="005E3F78">
        <w:rPr>
          <w:rFonts w:ascii="Gisha" w:hAnsi="Gisha" w:cs="Gisha"/>
          <w:sz w:val="20"/>
          <w:szCs w:val="20"/>
          <w:rtl/>
        </w:rPr>
        <w:t>תנועת הנוער תחנך להגשמה במסגרת חברתית והתיישבותית</w:t>
      </w:r>
      <w:r w:rsidRPr="005E3F78">
        <w:rPr>
          <w:rFonts w:ascii="Gisha" w:hAnsi="Gisha" w:cs="Gisha"/>
          <w:sz w:val="20"/>
          <w:szCs w:val="20"/>
        </w:rPr>
        <w:t>.</w:t>
      </w:r>
    </w:p>
    <w:p w14:paraId="69A27DBD" w14:textId="77777777" w:rsidR="00CB1A1A" w:rsidRPr="005E3F78" w:rsidRDefault="00CB1A1A" w:rsidP="00A62187">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Pr>
      </w:pPr>
      <w:r w:rsidRPr="005E3F78">
        <w:rPr>
          <w:rFonts w:ascii="Gisha" w:hAnsi="Gisha" w:cs="Gisha"/>
          <w:sz w:val="20"/>
          <w:szCs w:val="20"/>
          <w:rtl/>
        </w:rPr>
        <w:t>תנועת הנוער תחנך לטיפוח הפרט ולהגשמה עצמית, מתוך אמונה כי טיפוחו יוביל לתרומה במעגל החברתי</w:t>
      </w:r>
      <w:r w:rsidRPr="005E3F78">
        <w:rPr>
          <w:rFonts w:ascii="Gisha" w:hAnsi="Gisha" w:cs="Gisha"/>
          <w:sz w:val="20"/>
          <w:szCs w:val="20"/>
        </w:rPr>
        <w:t>.</w:t>
      </w:r>
    </w:p>
    <w:p w14:paraId="19BEAE27" w14:textId="77777777" w:rsidR="00CB1A1A" w:rsidRPr="005E3F78" w:rsidRDefault="00CB1A1A" w:rsidP="00A62187">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Pr>
      </w:pPr>
      <w:r w:rsidRPr="005E3F78">
        <w:rPr>
          <w:rFonts w:ascii="Gisha" w:hAnsi="Gisha" w:cs="Gisha"/>
          <w:sz w:val="20"/>
          <w:szCs w:val="20"/>
          <w:rtl/>
        </w:rPr>
        <w:t>פיתוח וטיפוח מנהיגות צעירה, תוך שימת דגש על הנהגה עצמית של הנוער בכל מעגלי התנועה</w:t>
      </w:r>
      <w:r w:rsidRPr="005E3F78">
        <w:rPr>
          <w:rFonts w:ascii="Gisha" w:hAnsi="Gisha" w:cs="Gisha"/>
          <w:sz w:val="20"/>
          <w:szCs w:val="20"/>
        </w:rPr>
        <w:t>.</w:t>
      </w:r>
    </w:p>
    <w:p w14:paraId="432BD6A0" w14:textId="77777777" w:rsidR="00CB1A1A" w:rsidRPr="005E3F78" w:rsidRDefault="00CB1A1A" w:rsidP="00A62187">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Pr>
      </w:pPr>
      <w:r w:rsidRPr="005E3F78">
        <w:rPr>
          <w:rFonts w:ascii="Gisha" w:hAnsi="Gisha" w:cs="Gisha"/>
          <w:sz w:val="20"/>
          <w:szCs w:val="20"/>
          <w:rtl/>
        </w:rPr>
        <w:t>התנועה תחנך לציונות, אהבת הארץ והכרתה, מסורת יהודית, מורשת ישראל והכרת החברה הישראלית</w:t>
      </w:r>
      <w:r w:rsidRPr="005E3F78">
        <w:rPr>
          <w:rFonts w:ascii="Gisha" w:hAnsi="Gisha" w:cs="Gisha"/>
          <w:sz w:val="20"/>
          <w:szCs w:val="20"/>
        </w:rPr>
        <w:t>.</w:t>
      </w:r>
    </w:p>
    <w:p w14:paraId="0BB88168" w14:textId="5A4319F5" w:rsidR="00A62187" w:rsidRDefault="00CB1A1A" w:rsidP="00A62187">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tl/>
        </w:rPr>
      </w:pPr>
      <w:r w:rsidRPr="005E3F78">
        <w:rPr>
          <w:rFonts w:ascii="Gisha" w:hAnsi="Gisha" w:cs="Gisha"/>
          <w:sz w:val="20"/>
          <w:szCs w:val="20"/>
          <w:rtl/>
        </w:rPr>
        <w:lastRenderedPageBreak/>
        <w:t xml:space="preserve">טיפוח קשרים בין בני נוער בתוך </w:t>
      </w:r>
      <w:r w:rsidR="00A62187" w:rsidRPr="005E3F78">
        <w:rPr>
          <w:rFonts w:ascii="Gisha" w:hAnsi="Gisha" w:cs="Gisha" w:hint="cs"/>
          <w:sz w:val="20"/>
          <w:szCs w:val="20"/>
          <w:rtl/>
        </w:rPr>
        <w:t>י</w:t>
      </w:r>
      <w:r w:rsidRPr="005E3F78">
        <w:rPr>
          <w:rFonts w:ascii="Gisha" w:hAnsi="Gisha" w:cs="Gisha"/>
          <w:sz w:val="20"/>
          <w:szCs w:val="20"/>
          <w:rtl/>
        </w:rPr>
        <w:t>ישובי האיחוד החקלאי והחברה בכלל</w:t>
      </w:r>
    </w:p>
    <w:p w14:paraId="5B47AAF0" w14:textId="67759858" w:rsidR="005E3F78" w:rsidRDefault="005E3F78" w:rsidP="005E3F78">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tl/>
        </w:rPr>
      </w:pPr>
    </w:p>
    <w:p w14:paraId="4971869B" w14:textId="77777777" w:rsidR="005E3F78" w:rsidRPr="005E3F78" w:rsidRDefault="005E3F78" w:rsidP="005E3F78">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tl/>
        </w:rPr>
      </w:pPr>
      <w:r w:rsidRPr="005E3F78">
        <w:rPr>
          <w:rFonts w:ascii="Gisha" w:hAnsi="Gisha" w:cs="Gisha" w:hint="cs"/>
          <w:sz w:val="20"/>
          <w:szCs w:val="20"/>
          <w:rtl/>
        </w:rPr>
        <w:t xml:space="preserve">נספח ג' - </w:t>
      </w:r>
    </w:p>
    <w:p w14:paraId="25625C09" w14:textId="77777777" w:rsidR="005E3F78" w:rsidRPr="005E3F78" w:rsidRDefault="005E3F78" w:rsidP="005E3F78">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tl/>
        </w:rPr>
      </w:pPr>
    </w:p>
    <w:p w14:paraId="799E2C3B" w14:textId="77777777" w:rsidR="005E3F78" w:rsidRPr="005E3F78" w:rsidRDefault="00A62187">
      <w:pPr>
        <w:rPr>
          <w:rFonts w:ascii="Gisha" w:hAnsi="Gisha" w:cs="Gisha"/>
          <w:sz w:val="20"/>
          <w:szCs w:val="20"/>
          <w:rtl/>
        </w:rPr>
      </w:pPr>
      <w:r w:rsidRPr="005E3F78">
        <w:rPr>
          <w:rFonts w:ascii="Gisha" w:hAnsi="Gisha" w:cs="Gisha"/>
          <w:sz w:val="20"/>
          <w:szCs w:val="20"/>
          <w:rtl/>
        </w:rPr>
        <w:br w:type="page"/>
      </w:r>
    </w:p>
    <w:tbl>
      <w:tblPr>
        <w:tblStyle w:val="ad"/>
        <w:tblpPr w:leftFromText="180" w:rightFromText="180" w:vertAnchor="text" w:horzAnchor="margin" w:tblpXSpec="center" w:tblpY="825"/>
        <w:tblW w:w="11371" w:type="dxa"/>
        <w:tblLook w:val="04A0" w:firstRow="1" w:lastRow="0" w:firstColumn="1" w:lastColumn="0" w:noHBand="0" w:noVBand="1"/>
      </w:tblPr>
      <w:tblGrid>
        <w:gridCol w:w="3791"/>
        <w:gridCol w:w="3789"/>
        <w:gridCol w:w="3791"/>
      </w:tblGrid>
      <w:tr w:rsidR="005E3F78" w:rsidRPr="005E3F78" w14:paraId="7CF19DFA" w14:textId="77777777" w:rsidTr="005D7D06">
        <w:trPr>
          <w:trHeight w:val="2398"/>
        </w:trPr>
        <w:tc>
          <w:tcPr>
            <w:tcW w:w="3791" w:type="dxa"/>
          </w:tcPr>
          <w:p w14:paraId="4413BB5C"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sz w:val="20"/>
                <w:szCs w:val="20"/>
                <w:rtl/>
              </w:rPr>
              <w:lastRenderedPageBreak/>
              <w:t xml:space="preserve">טיול חנוכה - </w:t>
            </w:r>
            <w:r w:rsidRPr="005E3F78">
              <w:rPr>
                <w:rFonts w:ascii="Gisha" w:hAnsi="Gisha" w:cs="Gisha"/>
                <w:sz w:val="20"/>
                <w:szCs w:val="20"/>
                <w:rtl/>
              </w:rPr>
              <w:br/>
            </w:r>
            <w:r w:rsidRPr="005E3F78">
              <w:rPr>
                <w:rFonts w:ascii="Gisha" w:hAnsi="Gisha" w:cs="Gisha" w:hint="cs"/>
                <w:sz w:val="20"/>
                <w:szCs w:val="20"/>
                <w:rtl/>
              </w:rPr>
              <w:t xml:space="preserve">טיול בן ארבעה ימים המתרחש בחופש חנוכה, טיול המיועד רק </w:t>
            </w:r>
            <w:proofErr w:type="spellStart"/>
            <w:r w:rsidRPr="005E3F78">
              <w:rPr>
                <w:rFonts w:ascii="Gisha" w:hAnsi="Gisha" w:cs="Gisha" w:hint="cs"/>
                <w:sz w:val="20"/>
                <w:szCs w:val="20"/>
                <w:rtl/>
              </w:rPr>
              <w:t>לשכב"ג</w:t>
            </w:r>
            <w:proofErr w:type="spellEnd"/>
            <w:r w:rsidRPr="005E3F78">
              <w:rPr>
                <w:rFonts w:ascii="Gisha" w:hAnsi="Gisha" w:cs="Gisha" w:hint="cs"/>
                <w:sz w:val="20"/>
                <w:szCs w:val="20"/>
                <w:rtl/>
              </w:rPr>
              <w:t>, הטיול באחד מהמדבריות בארץ, הגרעינרים מדריכים לפי קבוצות את השכבות מט'-י"ב. בטיול ישנים באוהלים, מבשלים בבישולי שדה, הולכים במסלולים שונים.</w:t>
            </w:r>
          </w:p>
        </w:tc>
        <w:tc>
          <w:tcPr>
            <w:tcW w:w="3789" w:type="dxa"/>
          </w:tcPr>
          <w:p w14:paraId="44078FDD"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sz w:val="20"/>
                <w:szCs w:val="20"/>
                <w:rtl/>
              </w:rPr>
              <w:t xml:space="preserve">קורס </w:t>
            </w:r>
            <w:proofErr w:type="spellStart"/>
            <w:r w:rsidRPr="005E3F78">
              <w:rPr>
                <w:rFonts w:ascii="Gisha" w:hAnsi="Gisha" w:cs="Gisha" w:hint="cs"/>
                <w:sz w:val="20"/>
                <w:szCs w:val="20"/>
                <w:rtl/>
              </w:rPr>
              <w:t>מדצים</w:t>
            </w:r>
            <w:proofErr w:type="spellEnd"/>
            <w:r w:rsidRPr="005E3F78">
              <w:rPr>
                <w:rFonts w:ascii="Gisha" w:hAnsi="Gisha" w:cs="Gisha" w:hint="cs"/>
                <w:sz w:val="20"/>
                <w:szCs w:val="20"/>
                <w:rtl/>
              </w:rPr>
              <w:t xml:space="preserve"> - </w:t>
            </w:r>
            <w:r w:rsidRPr="005E3F78">
              <w:rPr>
                <w:rFonts w:ascii="Gisha" w:hAnsi="Gisha" w:cs="Gisha"/>
                <w:sz w:val="20"/>
                <w:szCs w:val="20"/>
                <w:rtl/>
              </w:rPr>
              <w:br/>
            </w:r>
            <w:r w:rsidRPr="005E3F78">
              <w:rPr>
                <w:rFonts w:ascii="Gisha" w:hAnsi="Gisha" w:cs="Gisha" w:hint="cs"/>
                <w:sz w:val="20"/>
                <w:szCs w:val="20"/>
                <w:rtl/>
              </w:rPr>
              <w:t>מפעל ההכשרה של התנועה בו מקבלים כלים בסוגי הדרכה שונים בסניף, הקורס נמשך עשרה ימים והוא מיועד למסיימי ח' עד מסיימי י"א, כל שכבה מודרכת בנפרד לפי קבוצות ומקבלת הכשרה שונה. הקורס מתרחש בתחילת יולי והוא מפוצל לשני מקומות לפי שכבות.</w:t>
            </w:r>
          </w:p>
        </w:tc>
        <w:tc>
          <w:tcPr>
            <w:tcW w:w="3791" w:type="dxa"/>
          </w:tcPr>
          <w:p w14:paraId="7126EA26"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Pr>
            </w:pPr>
            <w:r w:rsidRPr="005E3F78">
              <w:rPr>
                <w:rFonts w:ascii="Gisha" w:hAnsi="Gisha" w:cs="Gisha" w:hint="cs"/>
                <w:sz w:val="20"/>
                <w:szCs w:val="20"/>
                <w:rtl/>
              </w:rPr>
              <w:t xml:space="preserve">מחנה קיץ - </w:t>
            </w:r>
            <w:r w:rsidRPr="005E3F78">
              <w:rPr>
                <w:rFonts w:ascii="Gisha" w:hAnsi="Gisha" w:cs="Gisha"/>
                <w:sz w:val="20"/>
                <w:szCs w:val="20"/>
                <w:rtl/>
              </w:rPr>
              <w:br/>
            </w:r>
            <w:r w:rsidRPr="005E3F78">
              <w:rPr>
                <w:rFonts w:ascii="Gisha" w:hAnsi="Gisha" w:cs="Gisha" w:hint="cs"/>
                <w:sz w:val="20"/>
                <w:szCs w:val="20"/>
                <w:rtl/>
              </w:rPr>
              <w:t>המחנה הוא המפעל האחרון בשנה, מתרחש בתחילת אוגוסט וזהו המפעל היחידי של כל חניכי התנועה ביחד מד'-י"ב</w:t>
            </w:r>
            <w:r w:rsidRPr="005E3F78">
              <w:rPr>
                <w:rFonts w:ascii="Gisha" w:hAnsi="Gisha" w:cs="Gisha"/>
                <w:sz w:val="20"/>
                <w:szCs w:val="20"/>
                <w:rtl/>
              </w:rPr>
              <w:br/>
            </w:r>
            <w:r w:rsidRPr="005E3F78">
              <w:rPr>
                <w:rFonts w:ascii="Gisha" w:hAnsi="Gisha" w:cs="Gisha" w:hint="cs"/>
                <w:sz w:val="20"/>
                <w:szCs w:val="20"/>
                <w:rtl/>
              </w:rPr>
              <w:t>המחנה כיום הוא ביער ציפורי, הוא מחולק לכמה מחנונים שבכל מחנון כמה סניפים, הם מקבלים נושא וצריכים להסביר עליו באמצעות הדרכת שטח, מחנאות ועוד.</w:t>
            </w:r>
          </w:p>
        </w:tc>
      </w:tr>
      <w:tr w:rsidR="005E3F78" w:rsidRPr="005E3F78" w14:paraId="673075F0" w14:textId="77777777" w:rsidTr="005D7D06">
        <w:trPr>
          <w:trHeight w:val="2266"/>
        </w:trPr>
        <w:tc>
          <w:tcPr>
            <w:tcW w:w="3791" w:type="dxa"/>
          </w:tcPr>
          <w:p w14:paraId="5C46687E"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sz w:val="20"/>
                <w:szCs w:val="20"/>
                <w:rtl/>
              </w:rPr>
              <w:t xml:space="preserve">מפעלי התנועה - </w:t>
            </w:r>
            <w:r w:rsidRPr="005E3F78">
              <w:rPr>
                <w:rFonts w:ascii="Gisha" w:hAnsi="Gisha" w:cs="Gisha"/>
                <w:sz w:val="20"/>
                <w:szCs w:val="20"/>
                <w:rtl/>
              </w:rPr>
              <w:br/>
            </w:r>
            <w:r w:rsidRPr="005E3F78">
              <w:rPr>
                <w:rFonts w:ascii="Gisha" w:hAnsi="Gisha" w:cs="Gisha" w:hint="cs"/>
                <w:sz w:val="20"/>
                <w:szCs w:val="20"/>
                <w:rtl/>
              </w:rPr>
              <w:t xml:space="preserve">לתנועה יש את המפעלים המרכזיים שלה </w:t>
            </w:r>
            <w:r w:rsidRPr="005E3F78">
              <w:rPr>
                <w:rFonts w:ascii="Gisha" w:hAnsi="Gisha" w:cs="Gisha"/>
                <w:sz w:val="20"/>
                <w:szCs w:val="20"/>
                <w:rtl/>
              </w:rPr>
              <w:t>–</w:t>
            </w:r>
            <w:r w:rsidRPr="005E3F78">
              <w:rPr>
                <w:rFonts w:ascii="Gisha" w:hAnsi="Gisha" w:cs="Gisha" w:hint="cs"/>
                <w:sz w:val="20"/>
                <w:szCs w:val="20"/>
                <w:rtl/>
              </w:rPr>
              <w:t xml:space="preserve"> מחנה קיץ, קורס </w:t>
            </w:r>
            <w:proofErr w:type="spellStart"/>
            <w:r w:rsidRPr="005E3F78">
              <w:rPr>
                <w:rFonts w:ascii="Gisha" w:hAnsi="Gisha" w:cs="Gisha" w:hint="cs"/>
                <w:sz w:val="20"/>
                <w:szCs w:val="20"/>
                <w:rtl/>
              </w:rPr>
              <w:t>מדצי"ם</w:t>
            </w:r>
            <w:proofErr w:type="spellEnd"/>
            <w:r w:rsidRPr="005E3F78">
              <w:rPr>
                <w:rFonts w:ascii="Gisha" w:hAnsi="Gisha" w:cs="Gisha" w:hint="cs"/>
                <w:sz w:val="20"/>
                <w:szCs w:val="20"/>
                <w:rtl/>
              </w:rPr>
              <w:t>, טיול חנוכה, טיול פסח, טיול פתיחת שנה והשתלמות חורף. כל אירוע כזה נקרא מפעל וזה אחד מהדברים המרכזיים שהתנועה מוציאה לפועל שלא דרך הסניף.</w:t>
            </w:r>
            <w:r w:rsidRPr="005E3F78">
              <w:rPr>
                <w:rFonts w:ascii="Gisha" w:hAnsi="Gisha" w:cs="Gisha"/>
                <w:sz w:val="20"/>
                <w:szCs w:val="20"/>
                <w:rtl/>
              </w:rPr>
              <w:br/>
            </w:r>
            <w:r w:rsidRPr="005E3F78">
              <w:rPr>
                <w:rFonts w:ascii="Gisha" w:hAnsi="Gisha" w:cs="Gisha" w:hint="cs"/>
                <w:sz w:val="20"/>
                <w:szCs w:val="20"/>
                <w:rtl/>
              </w:rPr>
              <w:t>כל מפעל הוא ייחודי בכמות משתתפים שלו, באזור הגיאוגרפי ובמטרתו.</w:t>
            </w:r>
          </w:p>
        </w:tc>
        <w:tc>
          <w:tcPr>
            <w:tcW w:w="3789" w:type="dxa"/>
          </w:tcPr>
          <w:p w14:paraId="1423A08A"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sz w:val="20"/>
                <w:szCs w:val="20"/>
                <w:rtl/>
              </w:rPr>
              <w:t xml:space="preserve">סניף אזורי מרחבים - </w:t>
            </w:r>
            <w:r w:rsidRPr="005E3F78">
              <w:rPr>
                <w:rFonts w:ascii="Gisha" w:hAnsi="Gisha" w:cs="Gisha"/>
                <w:sz w:val="20"/>
                <w:szCs w:val="20"/>
                <w:rtl/>
              </w:rPr>
              <w:br/>
            </w:r>
            <w:r w:rsidRPr="005E3F78">
              <w:rPr>
                <w:rFonts w:ascii="Gisha" w:hAnsi="Gisha" w:cs="Gisha" w:hint="cs"/>
                <w:sz w:val="20"/>
                <w:szCs w:val="20"/>
                <w:rtl/>
              </w:rPr>
              <w:t xml:space="preserve">סניף היושב במועצה אזורית מרחבים, ביישוב מבועים ליד נתיבות. הסניף מורכב מכמה יישובים שונים </w:t>
            </w:r>
            <w:r w:rsidRPr="005E3F78">
              <w:rPr>
                <w:rFonts w:ascii="Gisha" w:hAnsi="Gisha" w:cs="Gisha"/>
                <w:sz w:val="20"/>
                <w:szCs w:val="20"/>
                <w:rtl/>
              </w:rPr>
              <w:t>–</w:t>
            </w:r>
            <w:r w:rsidRPr="005E3F78">
              <w:rPr>
                <w:rFonts w:ascii="Gisha" w:hAnsi="Gisha" w:cs="Gisha" w:hint="cs"/>
                <w:sz w:val="20"/>
                <w:szCs w:val="20"/>
                <w:rtl/>
              </w:rPr>
              <w:t xml:space="preserve"> מבועים, ניר עקיבא, שדה צבי, פעמי תש"ז, אשבול, תלמי בילו, קלחים.</w:t>
            </w:r>
            <w:r w:rsidRPr="005E3F78">
              <w:rPr>
                <w:rFonts w:ascii="Gisha" w:hAnsi="Gisha" w:cs="Gisha"/>
                <w:sz w:val="20"/>
                <w:szCs w:val="20"/>
                <w:rtl/>
              </w:rPr>
              <w:br/>
            </w:r>
            <w:r w:rsidRPr="005E3F78">
              <w:rPr>
                <w:rFonts w:ascii="Gisha" w:hAnsi="Gisha" w:cs="Gisha" w:hint="cs"/>
                <w:sz w:val="20"/>
                <w:szCs w:val="20"/>
                <w:rtl/>
              </w:rPr>
              <w:t xml:space="preserve">בתוך המועצה יש שתי קומונות ועוד  סניפים שלנו! - </w:t>
            </w:r>
            <w:r w:rsidRPr="005E3F78">
              <w:rPr>
                <w:rFonts w:ascii="Gisha" w:hAnsi="Gisha" w:cs="Gisha"/>
                <w:sz w:val="20"/>
                <w:szCs w:val="20"/>
                <w:rtl/>
              </w:rPr>
              <w:br/>
            </w:r>
            <w:r w:rsidRPr="005E3F78">
              <w:rPr>
                <w:rFonts w:ascii="Gisha" w:hAnsi="Gisha" w:cs="Gisha" w:hint="cs"/>
                <w:sz w:val="20"/>
                <w:szCs w:val="20"/>
                <w:rtl/>
              </w:rPr>
              <w:t>גילת, ניר משה, פטיש, מסלול, פדויים ורנן</w:t>
            </w:r>
            <w:r w:rsidRPr="005E3F78">
              <w:rPr>
                <w:rFonts w:ascii="Gisha" w:hAnsi="Gisha" w:cs="Gisha"/>
                <w:sz w:val="20"/>
                <w:szCs w:val="20"/>
                <w:rtl/>
              </w:rPr>
              <w:br/>
            </w:r>
            <w:r w:rsidRPr="005E3F78">
              <w:rPr>
                <w:rFonts w:ascii="Gisha" w:hAnsi="Gisha" w:cs="Gisha" w:hint="cs"/>
                <w:sz w:val="20"/>
                <w:szCs w:val="20"/>
                <w:rtl/>
              </w:rPr>
              <w:t xml:space="preserve">הקומונות יושבות במושב קלחים ובמושב גילת. </w:t>
            </w:r>
          </w:p>
        </w:tc>
        <w:tc>
          <w:tcPr>
            <w:tcW w:w="3791" w:type="dxa"/>
          </w:tcPr>
          <w:p w14:paraId="35D27DCA"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sz w:val="20"/>
                <w:szCs w:val="20"/>
                <w:rtl/>
              </w:rPr>
              <w:t xml:space="preserve">מועצה אזורית משגב - </w:t>
            </w:r>
            <w:r w:rsidRPr="005E3F78">
              <w:rPr>
                <w:rFonts w:ascii="Gisha" w:hAnsi="Gisha" w:cs="Gisha"/>
                <w:sz w:val="20"/>
                <w:szCs w:val="20"/>
                <w:rtl/>
              </w:rPr>
              <w:br/>
            </w:r>
            <w:r w:rsidRPr="005E3F78">
              <w:rPr>
                <w:rFonts w:ascii="Gisha" w:hAnsi="Gisha" w:cs="Gisha" w:hint="cs"/>
                <w:sz w:val="20"/>
                <w:szCs w:val="20"/>
                <w:rtl/>
              </w:rPr>
              <w:t>יושבת בין כרמיאל לקריות, בין כל יישוביה נמצאים תשעה סניפים של האיחוד ושתי קומונות.</w:t>
            </w:r>
            <w:r w:rsidRPr="005E3F78">
              <w:rPr>
                <w:rFonts w:ascii="Gisha" w:hAnsi="Gisha" w:cs="Gisha"/>
                <w:sz w:val="20"/>
                <w:szCs w:val="20"/>
                <w:rtl/>
              </w:rPr>
              <w:br/>
            </w:r>
            <w:r w:rsidRPr="005E3F78">
              <w:rPr>
                <w:rFonts w:ascii="Gisha" w:hAnsi="Gisha" w:cs="Gisha" w:hint="cs"/>
                <w:sz w:val="20"/>
                <w:szCs w:val="20"/>
                <w:rtl/>
              </w:rPr>
              <w:t>הסניפים הם - צורית, גילון, לבון, מורן, שורשים, אבטליון, יעד, מנוף ולוטם</w:t>
            </w:r>
            <w:r w:rsidRPr="005E3F78">
              <w:rPr>
                <w:rFonts w:ascii="Gisha" w:hAnsi="Gisha" w:cs="Gisha"/>
                <w:sz w:val="20"/>
                <w:szCs w:val="20"/>
                <w:rtl/>
              </w:rPr>
              <w:br/>
            </w:r>
            <w:r w:rsidRPr="005E3F78">
              <w:rPr>
                <w:rFonts w:ascii="Gisha" w:hAnsi="Gisha" w:cs="Gisha" w:hint="cs"/>
                <w:sz w:val="20"/>
                <w:szCs w:val="20"/>
                <w:rtl/>
              </w:rPr>
              <w:t>ביעד ובצורית יושבות הקומונות עם הגרעינרים של אזור משגב</w:t>
            </w:r>
          </w:p>
        </w:tc>
      </w:tr>
      <w:tr w:rsidR="005E3F78" w:rsidRPr="005E3F78" w14:paraId="179A289B" w14:textId="77777777" w:rsidTr="003B51F2">
        <w:trPr>
          <w:trHeight w:val="2227"/>
        </w:trPr>
        <w:tc>
          <w:tcPr>
            <w:tcW w:w="3791" w:type="dxa"/>
          </w:tcPr>
          <w:p w14:paraId="492963EF"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sz w:val="20"/>
                <w:szCs w:val="20"/>
                <w:rtl/>
              </w:rPr>
              <w:t xml:space="preserve">קומונת כיכר סדום - </w:t>
            </w:r>
            <w:r w:rsidRPr="005E3F78">
              <w:rPr>
                <w:rFonts w:ascii="Gisha" w:hAnsi="Gisha" w:cs="Gisha"/>
                <w:sz w:val="20"/>
                <w:szCs w:val="20"/>
                <w:rtl/>
              </w:rPr>
              <w:br/>
            </w:r>
            <w:r w:rsidRPr="005E3F78">
              <w:rPr>
                <w:rFonts w:ascii="Gisha" w:hAnsi="Gisha" w:cs="Gisha" w:hint="cs"/>
                <w:sz w:val="20"/>
                <w:szCs w:val="20"/>
                <w:rtl/>
              </w:rPr>
              <w:t xml:space="preserve">קומונה שנפתחה בשנת 2001 ביישוב עין תמר בדרום ים המלח. הקומונה עובדת בשני סניפים </w:t>
            </w:r>
            <w:r w:rsidRPr="005E3F78">
              <w:rPr>
                <w:rFonts w:ascii="Gisha" w:hAnsi="Gisha" w:cs="Gisha"/>
                <w:sz w:val="20"/>
                <w:szCs w:val="20"/>
                <w:rtl/>
              </w:rPr>
              <w:t>–</w:t>
            </w:r>
            <w:r w:rsidRPr="005E3F78">
              <w:rPr>
                <w:rFonts w:ascii="Gisha" w:hAnsi="Gisha" w:cs="Gisha" w:hint="cs"/>
                <w:sz w:val="20"/>
                <w:szCs w:val="20"/>
                <w:rtl/>
              </w:rPr>
              <w:t xml:space="preserve"> קיבוץ עין גדי וכיכר סדום שמורכבת מהיישובים נאות הכיכר ועין תמר. הקומונה עובדת גם ביישוב הר </w:t>
            </w:r>
            <w:proofErr w:type="spellStart"/>
            <w:r w:rsidRPr="005E3F78">
              <w:rPr>
                <w:rFonts w:ascii="Gisha" w:hAnsi="Gisha" w:cs="Gisha" w:hint="cs"/>
                <w:sz w:val="20"/>
                <w:szCs w:val="20"/>
                <w:rtl/>
              </w:rPr>
              <w:t>אמשא</w:t>
            </w:r>
            <w:proofErr w:type="spellEnd"/>
          </w:p>
          <w:p w14:paraId="53EBA94E"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p>
        </w:tc>
        <w:tc>
          <w:tcPr>
            <w:tcW w:w="3789" w:type="dxa"/>
          </w:tcPr>
          <w:p w14:paraId="12CAFB3E"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sz w:val="20"/>
                <w:szCs w:val="20"/>
                <w:rtl/>
              </w:rPr>
              <w:t xml:space="preserve">בית התנועה - </w:t>
            </w:r>
            <w:r w:rsidRPr="005E3F78">
              <w:rPr>
                <w:rFonts w:ascii="Gisha" w:hAnsi="Gisha" w:cs="Gisha"/>
                <w:sz w:val="20"/>
                <w:szCs w:val="20"/>
                <w:rtl/>
              </w:rPr>
              <w:br/>
            </w:r>
            <w:r w:rsidRPr="005E3F78">
              <w:rPr>
                <w:rFonts w:ascii="Gisha" w:hAnsi="Gisha" w:cs="Gisha" w:hint="cs"/>
                <w:sz w:val="20"/>
                <w:szCs w:val="20"/>
                <w:rtl/>
              </w:rPr>
              <w:t xml:space="preserve">משרדי התנועה נמצאים במושב שדה </w:t>
            </w:r>
            <w:proofErr w:type="spellStart"/>
            <w:r w:rsidRPr="005E3F78">
              <w:rPr>
                <w:rFonts w:ascii="Gisha" w:hAnsi="Gisha" w:cs="Gisha" w:hint="cs"/>
                <w:sz w:val="20"/>
                <w:szCs w:val="20"/>
                <w:rtl/>
              </w:rPr>
              <w:t>ורבורג</w:t>
            </w:r>
            <w:proofErr w:type="spellEnd"/>
            <w:r w:rsidRPr="005E3F78">
              <w:rPr>
                <w:rFonts w:ascii="Gisha" w:hAnsi="Gisha" w:cs="Gisha" w:hint="cs"/>
                <w:sz w:val="20"/>
                <w:szCs w:val="20"/>
                <w:rtl/>
              </w:rPr>
              <w:t>, ליד כפר סבא. בית התנועה הוא המרכז הניהולי והלוגיסטי, יש שם גם מרכז הדרכה. שם יושב סגל תנועת הנוער.</w:t>
            </w:r>
          </w:p>
        </w:tc>
        <w:tc>
          <w:tcPr>
            <w:tcW w:w="3791" w:type="dxa"/>
          </w:tcPr>
          <w:p w14:paraId="10152E34"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sz w:val="20"/>
                <w:szCs w:val="20"/>
                <w:rtl/>
              </w:rPr>
              <w:t xml:space="preserve">אזורי התנועה - </w:t>
            </w:r>
            <w:r w:rsidRPr="005E3F78">
              <w:rPr>
                <w:rFonts w:ascii="Gisha" w:hAnsi="Gisha" w:cs="Gisha"/>
                <w:sz w:val="20"/>
                <w:szCs w:val="20"/>
                <w:rtl/>
              </w:rPr>
              <w:br/>
            </w:r>
            <w:r w:rsidRPr="005E3F78">
              <w:rPr>
                <w:rFonts w:ascii="Gisha" w:hAnsi="Gisha" w:cs="Gisha" w:hint="cs"/>
                <w:sz w:val="20"/>
                <w:szCs w:val="20"/>
                <w:rtl/>
              </w:rPr>
              <w:t xml:space="preserve">התנועה מתחלקת לאזורי הסניפים, קיימים 5 </w:t>
            </w:r>
            <w:proofErr w:type="spellStart"/>
            <w:r w:rsidRPr="005E3F78">
              <w:rPr>
                <w:rFonts w:ascii="Gisha" w:hAnsi="Gisha" w:cs="Gisha" w:hint="cs"/>
                <w:sz w:val="20"/>
                <w:szCs w:val="20"/>
                <w:rtl/>
              </w:rPr>
              <w:t>איזורים</w:t>
            </w:r>
            <w:proofErr w:type="spellEnd"/>
            <w:r w:rsidRPr="005E3F78">
              <w:rPr>
                <w:rFonts w:ascii="Gisha" w:hAnsi="Gisha" w:cs="Gisha" w:hint="cs"/>
                <w:sz w:val="20"/>
                <w:szCs w:val="20"/>
                <w:rtl/>
              </w:rPr>
              <w:t>:</w:t>
            </w:r>
            <w:r w:rsidRPr="005E3F78">
              <w:rPr>
                <w:rFonts w:ascii="Gisha" w:hAnsi="Gisha" w:cs="Gisha"/>
                <w:sz w:val="20"/>
                <w:szCs w:val="20"/>
                <w:rtl/>
              </w:rPr>
              <w:br/>
            </w:r>
            <w:r w:rsidRPr="005E3F78">
              <w:rPr>
                <w:rFonts w:ascii="Gisha" w:hAnsi="Gisha" w:cs="Gisha" w:hint="cs"/>
                <w:sz w:val="20"/>
                <w:szCs w:val="20"/>
                <w:rtl/>
              </w:rPr>
              <w:t>צפון, מרכז צפוני, דרום השרון, מרכז דרומי, תמר.</w:t>
            </w:r>
            <w:r w:rsidRPr="005E3F78">
              <w:rPr>
                <w:rFonts w:ascii="Gisha" w:hAnsi="Gisha" w:cs="Gisha"/>
                <w:sz w:val="20"/>
                <w:szCs w:val="20"/>
                <w:rtl/>
              </w:rPr>
              <w:br/>
            </w:r>
            <w:r w:rsidRPr="005E3F78">
              <w:rPr>
                <w:rFonts w:ascii="Gisha" w:hAnsi="Gisha" w:cs="Gisha" w:hint="cs"/>
                <w:sz w:val="20"/>
                <w:szCs w:val="20"/>
                <w:rtl/>
              </w:rPr>
              <w:t>על כל אזור אחראי רכז אזור ומתחתיו עובדים הרכזים בסניפ</w:t>
            </w:r>
            <w:bookmarkStart w:id="1" w:name="_GoBack"/>
            <w:bookmarkEnd w:id="1"/>
            <w:r w:rsidRPr="005E3F78">
              <w:rPr>
                <w:rFonts w:ascii="Gisha" w:hAnsi="Gisha" w:cs="Gisha" w:hint="cs"/>
                <w:sz w:val="20"/>
                <w:szCs w:val="20"/>
                <w:rtl/>
              </w:rPr>
              <w:t>ים שלהם באזור.</w:t>
            </w:r>
          </w:p>
        </w:tc>
      </w:tr>
      <w:tr w:rsidR="005E3F78" w:rsidRPr="005E3F78" w14:paraId="6A66CC95" w14:textId="77777777" w:rsidTr="005D7D06">
        <w:trPr>
          <w:trHeight w:val="2266"/>
        </w:trPr>
        <w:tc>
          <w:tcPr>
            <w:tcW w:w="3791" w:type="dxa"/>
          </w:tcPr>
          <w:p w14:paraId="10148021"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color w:val="auto"/>
                <w:sz w:val="20"/>
                <w:szCs w:val="20"/>
                <w:rtl/>
              </w:rPr>
              <w:t xml:space="preserve">גרעין שבילים - </w:t>
            </w:r>
            <w:r w:rsidRPr="005E3F78">
              <w:rPr>
                <w:rFonts w:ascii="Gisha" w:hAnsi="Gisha" w:cs="Gisha"/>
                <w:color w:val="auto"/>
                <w:sz w:val="20"/>
                <w:szCs w:val="20"/>
                <w:rtl/>
              </w:rPr>
              <w:t xml:space="preserve"> גרעין “שבילים” הוקם בשנת 2016 מתוך שאיפתה של תנועת הנוער להרחיב את עשייתה החינוכית בחברה הישראלית אל מעבר למרחב הכפרי ולסניפי התנועה הקיימים. כיום מרכיבים את התנועה ישובים קהילתיים, ועל תנועת הנוער, הדוגלת בעשייה חינוכית ולקיחת אחריות חברתית בכלל החברה הישראלית, לשאוף ולהביא את העשייה החינוכית הזו אל מקומות נוספים</w:t>
            </w:r>
            <w:r w:rsidRPr="005E3F78">
              <w:rPr>
                <w:rFonts w:ascii="Gisha" w:hAnsi="Gisha" w:cs="Gisha" w:hint="cs"/>
                <w:color w:val="auto"/>
                <w:sz w:val="20"/>
                <w:szCs w:val="20"/>
                <w:rtl/>
              </w:rPr>
              <w:t>. כיום יש קומונה במגדל העמק ובכפר הנוער קדמה</w:t>
            </w:r>
            <w:r w:rsidRPr="005E3F78">
              <w:rPr>
                <w:rFonts w:ascii="Arial" w:hAnsi="Arial" w:cs="Arial"/>
                <w:color w:val="061750"/>
                <w:sz w:val="20"/>
                <w:szCs w:val="20"/>
              </w:rPr>
              <w:t>.</w:t>
            </w:r>
          </w:p>
        </w:tc>
        <w:tc>
          <w:tcPr>
            <w:tcW w:w="3789" w:type="dxa"/>
          </w:tcPr>
          <w:p w14:paraId="7D841FD7"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sz w:val="20"/>
                <w:szCs w:val="20"/>
                <w:rtl/>
              </w:rPr>
              <w:t xml:space="preserve">גרעין אחים - </w:t>
            </w:r>
            <w:r w:rsidRPr="005E3F78">
              <w:rPr>
                <w:rFonts w:ascii="Gisha" w:hAnsi="Gisha" w:cs="Gisha"/>
                <w:sz w:val="20"/>
                <w:szCs w:val="20"/>
                <w:rtl/>
              </w:rPr>
              <w:br/>
            </w:r>
            <w:r w:rsidRPr="005E3F78">
              <w:rPr>
                <w:rFonts w:ascii="Gisha" w:hAnsi="Gisha" w:cs="Gisha" w:hint="cs"/>
                <w:sz w:val="20"/>
                <w:szCs w:val="20"/>
                <w:rtl/>
              </w:rPr>
              <w:t>הגרעינרים מחולקים לגרעין צפון וגרעין דרום, כל גרעינר מוביל סניף בתנועה, הם חיים בעשר קומונות ברחבי הארץ ומנהלים חיי קהילה בקומונה שלהם. כל גרעינר מלווה סניף. מעבר לכך בשאר הימים יש עוד מרחבי עשיה בהם הם פועלים, בית ספר, מיקודים, קהילה ועוד.</w:t>
            </w:r>
          </w:p>
        </w:tc>
        <w:tc>
          <w:tcPr>
            <w:tcW w:w="3791" w:type="dxa"/>
          </w:tcPr>
          <w:p w14:paraId="50C6819A"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sz w:val="20"/>
                <w:szCs w:val="20"/>
                <w:rtl/>
              </w:rPr>
              <w:t xml:space="preserve">סניף יסוד המעלה - </w:t>
            </w:r>
            <w:r w:rsidRPr="005E3F78">
              <w:rPr>
                <w:rFonts w:ascii="Gisha" w:hAnsi="Gisha" w:cs="Gisha"/>
                <w:sz w:val="20"/>
                <w:szCs w:val="20"/>
                <w:rtl/>
              </w:rPr>
              <w:br/>
            </w:r>
            <w:r w:rsidRPr="005E3F78">
              <w:rPr>
                <w:rFonts w:ascii="Gisha" w:hAnsi="Gisha" w:cs="Gisha" w:hint="cs"/>
                <w:sz w:val="20"/>
                <w:szCs w:val="20"/>
                <w:rtl/>
              </w:rPr>
              <w:t xml:space="preserve">סניף שנמצא בתנועה משנת 2018 , נמצא בגליל העליון, דרומית </w:t>
            </w:r>
            <w:proofErr w:type="spellStart"/>
            <w:r w:rsidRPr="005E3F78">
              <w:rPr>
                <w:rFonts w:ascii="Gisha" w:hAnsi="Gisha" w:cs="Gisha" w:hint="cs"/>
                <w:sz w:val="20"/>
                <w:szCs w:val="20"/>
                <w:rtl/>
              </w:rPr>
              <w:t>לקרית</w:t>
            </w:r>
            <w:proofErr w:type="spellEnd"/>
            <w:r w:rsidRPr="005E3F78">
              <w:rPr>
                <w:rFonts w:ascii="Gisha" w:hAnsi="Gisha" w:cs="Gisha" w:hint="cs"/>
                <w:sz w:val="20"/>
                <w:szCs w:val="20"/>
                <w:rtl/>
              </w:rPr>
              <w:t xml:space="preserve"> שמונה. ביישוב יושבת גם קומונה של האיחוד שכל חבריה גרעינרים של סניף יסוד המעלה. יסוד המעלה נמצא באזור צפון ביחד עם יישובי משגב.</w:t>
            </w:r>
          </w:p>
        </w:tc>
      </w:tr>
      <w:tr w:rsidR="005E3F78" w:rsidRPr="005E3F78" w14:paraId="0E8AECA8" w14:textId="77777777" w:rsidTr="005D7D06">
        <w:trPr>
          <w:trHeight w:val="2266"/>
        </w:trPr>
        <w:tc>
          <w:tcPr>
            <w:tcW w:w="3791" w:type="dxa"/>
          </w:tcPr>
          <w:p w14:paraId="04C34F97"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center"/>
              <w:rPr>
                <w:rFonts w:ascii="Gisha" w:hAnsi="Gisha" w:cs="Gisha"/>
                <w:sz w:val="20"/>
                <w:szCs w:val="20"/>
              </w:rPr>
            </w:pPr>
            <w:r w:rsidRPr="005E3F78">
              <w:rPr>
                <w:rFonts w:ascii="Gisha" w:hAnsi="Gisha" w:cs="Gisha" w:hint="cs"/>
                <w:sz w:val="20"/>
                <w:szCs w:val="20"/>
                <w:rtl/>
              </w:rPr>
              <w:t xml:space="preserve"> </w:t>
            </w:r>
          </w:p>
        </w:tc>
        <w:tc>
          <w:tcPr>
            <w:tcW w:w="3789" w:type="dxa"/>
          </w:tcPr>
          <w:p w14:paraId="53D11711"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p>
        </w:tc>
        <w:tc>
          <w:tcPr>
            <w:tcW w:w="3791" w:type="dxa"/>
          </w:tcPr>
          <w:p w14:paraId="176EBE65" w14:textId="77777777" w:rsidR="005E3F78" w:rsidRPr="005E3F78" w:rsidRDefault="005E3F78" w:rsidP="005D7D06">
            <w:pPr>
              <w:pBdr>
                <w:top w:val="none" w:sz="0" w:space="0" w:color="auto"/>
                <w:left w:val="none" w:sz="0" w:space="0" w:color="auto"/>
                <w:bottom w:val="none" w:sz="0" w:space="0" w:color="auto"/>
                <w:right w:val="none" w:sz="0" w:space="0" w:color="auto"/>
                <w:between w:val="none" w:sz="0" w:space="0" w:color="auto"/>
              </w:pBdr>
              <w:bidi w:val="0"/>
              <w:ind w:right="300"/>
              <w:jc w:val="right"/>
              <w:rPr>
                <w:rFonts w:ascii="Gisha" w:hAnsi="Gisha" w:cs="Gisha"/>
                <w:sz w:val="20"/>
                <w:szCs w:val="20"/>
                <w:rtl/>
              </w:rPr>
            </w:pPr>
            <w:r w:rsidRPr="005E3F78">
              <w:rPr>
                <w:rFonts w:ascii="Gisha" w:hAnsi="Gisha" w:cs="Gisha" w:hint="cs"/>
                <w:sz w:val="20"/>
                <w:szCs w:val="20"/>
                <w:rtl/>
              </w:rPr>
              <w:t xml:space="preserve">חניכי התנועה - </w:t>
            </w:r>
            <w:r w:rsidRPr="005E3F78">
              <w:rPr>
                <w:rFonts w:ascii="Gisha" w:hAnsi="Gisha" w:cs="Gisha"/>
                <w:sz w:val="20"/>
                <w:szCs w:val="20"/>
                <w:rtl/>
              </w:rPr>
              <w:br/>
            </w:r>
            <w:r w:rsidRPr="005E3F78">
              <w:rPr>
                <w:rFonts w:ascii="Gisha" w:hAnsi="Gisha" w:cs="Gisha" w:hint="cs"/>
                <w:sz w:val="20"/>
                <w:szCs w:val="20"/>
                <w:rtl/>
              </w:rPr>
              <w:t xml:space="preserve">קיימים 7500 חניכים בתנועת הנוער, מתוכם 1500 מדריכים. חניכי התנועה הם מכיתה ד'-י"ב. והם מגיעים מ56 יישובים ו48 סניפים שונים בכל רחבי הארץ. </w:t>
            </w:r>
            <w:r w:rsidRPr="005E3F78">
              <w:rPr>
                <w:rFonts w:ascii="Gisha" w:hAnsi="Gisha" w:cs="Gisha"/>
                <w:sz w:val="20"/>
                <w:szCs w:val="20"/>
                <w:rtl/>
              </w:rPr>
              <w:br/>
            </w:r>
            <w:r w:rsidRPr="005E3F78">
              <w:rPr>
                <w:rFonts w:ascii="Gisha" w:hAnsi="Gisha" w:cs="Gisha" w:hint="cs"/>
                <w:sz w:val="20"/>
                <w:szCs w:val="20"/>
                <w:rtl/>
              </w:rPr>
              <w:t xml:space="preserve">כולם עוברים פעולות בימי שלישי לשכבה הצעירה ד'-ח' ופעילויות </w:t>
            </w:r>
            <w:proofErr w:type="spellStart"/>
            <w:r w:rsidRPr="005E3F78">
              <w:rPr>
                <w:rFonts w:ascii="Gisha" w:hAnsi="Gisha" w:cs="Gisha" w:hint="cs"/>
                <w:sz w:val="20"/>
                <w:szCs w:val="20"/>
                <w:rtl/>
              </w:rPr>
              <w:t>שכב"ג</w:t>
            </w:r>
            <w:proofErr w:type="spellEnd"/>
            <w:r w:rsidRPr="005E3F78">
              <w:rPr>
                <w:rFonts w:ascii="Gisha" w:hAnsi="Gisha" w:cs="Gisha" w:hint="cs"/>
                <w:sz w:val="20"/>
                <w:szCs w:val="20"/>
                <w:rtl/>
              </w:rPr>
              <w:t xml:space="preserve"> ט'-י"ב בימי חמישי. </w:t>
            </w:r>
          </w:p>
        </w:tc>
      </w:tr>
    </w:tbl>
    <w:p w14:paraId="52AF13BE" w14:textId="7396C205" w:rsidR="00A62187" w:rsidRPr="005E3F78" w:rsidRDefault="00A62187">
      <w:pPr>
        <w:rPr>
          <w:rFonts w:ascii="Gisha" w:hAnsi="Gisha" w:cs="Gisha"/>
          <w:sz w:val="20"/>
          <w:szCs w:val="20"/>
          <w:rtl/>
        </w:rPr>
      </w:pPr>
    </w:p>
    <w:p w14:paraId="48DB8BCB" w14:textId="61C7051D" w:rsidR="00107D2B" w:rsidRPr="0077284C" w:rsidRDefault="00107D2B" w:rsidP="0077284C">
      <w:pPr>
        <w:pBdr>
          <w:top w:val="none" w:sz="0" w:space="0" w:color="auto"/>
          <w:left w:val="none" w:sz="0" w:space="0" w:color="auto"/>
          <w:bottom w:val="none" w:sz="0" w:space="0" w:color="auto"/>
          <w:right w:val="none" w:sz="0" w:space="0" w:color="auto"/>
          <w:between w:val="none" w:sz="0" w:space="0" w:color="auto"/>
        </w:pBdr>
        <w:bidi w:val="0"/>
        <w:ind w:left="360" w:right="300"/>
        <w:jc w:val="right"/>
        <w:rPr>
          <w:rFonts w:ascii="Gisha" w:hAnsi="Gisha" w:cs="Gisha"/>
          <w:sz w:val="20"/>
          <w:szCs w:val="20"/>
        </w:rPr>
      </w:pPr>
    </w:p>
    <w:sectPr w:rsidR="00107D2B" w:rsidRPr="0077284C">
      <w:headerReference w:type="default" r:id="rId9"/>
      <w:footerReference w:type="default" r:id="rId10"/>
      <w:pgSz w:w="11906" w:h="16838"/>
      <w:pgMar w:top="1440" w:right="1800" w:bottom="1440" w:left="1800" w:header="0" w:footer="720"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B497" w14:textId="77777777" w:rsidR="00057E6F" w:rsidRDefault="00057E6F">
      <w:r>
        <w:separator/>
      </w:r>
    </w:p>
  </w:endnote>
  <w:endnote w:type="continuationSeparator" w:id="0">
    <w:p w14:paraId="44B5AF33" w14:textId="77777777" w:rsidR="00057E6F" w:rsidRDefault="0005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66EB" w14:textId="31E5EE0F" w:rsidR="00FC4948" w:rsidRPr="003B51F2" w:rsidRDefault="003B51F2" w:rsidP="003B51F2">
    <w:pPr>
      <w:pStyle w:val="a8"/>
      <w:rPr>
        <w:rtl/>
      </w:rPr>
    </w:pPr>
    <w:r>
      <w:rPr>
        <w:noProof/>
      </w:rPr>
      <w:drawing>
        <wp:anchor distT="0" distB="0" distL="114300" distR="114300" simplePos="0" relativeHeight="251660288" behindDoc="0" locked="0" layoutInCell="1" allowOverlap="1" wp14:anchorId="5CEA7284" wp14:editId="465F9414">
          <wp:simplePos x="0" y="0"/>
          <wp:positionH relativeFrom="margin">
            <wp:posOffset>-640080</wp:posOffset>
          </wp:positionH>
          <wp:positionV relativeFrom="paragraph">
            <wp:posOffset>-114300</wp:posOffset>
          </wp:positionV>
          <wp:extent cx="6873240" cy="685719"/>
          <wp:effectExtent l="0" t="0" r="3810" b="635"/>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1).jpg"/>
                  <pic:cNvPicPr/>
                </pic:nvPicPr>
                <pic:blipFill rotWithShape="1">
                  <a:blip r:embed="rId1" cstate="print">
                    <a:extLst>
                      <a:ext uri="{28A0092B-C50C-407E-A947-70E740481C1C}">
                        <a14:useLocalDpi xmlns:a14="http://schemas.microsoft.com/office/drawing/2010/main" val="0"/>
                      </a:ext>
                    </a:extLst>
                  </a:blip>
                  <a:srcRect t="32080" b="12933"/>
                  <a:stretch/>
                </pic:blipFill>
                <pic:spPr bwMode="auto">
                  <a:xfrm>
                    <a:off x="0" y="0"/>
                    <a:ext cx="6873240" cy="685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C8D7" w14:textId="77777777" w:rsidR="00057E6F" w:rsidRDefault="00057E6F">
      <w:r>
        <w:separator/>
      </w:r>
    </w:p>
  </w:footnote>
  <w:footnote w:type="continuationSeparator" w:id="0">
    <w:p w14:paraId="2AC59A5E" w14:textId="77777777" w:rsidR="00057E6F" w:rsidRDefault="00057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5F0A" w14:textId="4FE0209B" w:rsidR="004E7566" w:rsidRPr="00FC4948" w:rsidRDefault="003E122C" w:rsidP="006E14B2">
    <w:pPr>
      <w:tabs>
        <w:tab w:val="center" w:pos="4153"/>
        <w:tab w:val="right" w:pos="8306"/>
      </w:tabs>
      <w:spacing w:before="227"/>
      <w:rPr>
        <w:rFonts w:ascii="Gisha" w:hAnsi="Gisha" w:cs="Gisha"/>
        <w:b/>
        <w:rtl/>
      </w:rPr>
    </w:pPr>
    <w:r w:rsidRPr="00FC4948">
      <w:rPr>
        <w:b/>
        <w:noProof/>
      </w:rPr>
      <w:drawing>
        <wp:anchor distT="0" distB="0" distL="114300" distR="114300" simplePos="0" relativeHeight="251658240" behindDoc="0" locked="0" layoutInCell="1" hidden="0" allowOverlap="1" wp14:anchorId="5DCBFD85" wp14:editId="34A3118A">
          <wp:simplePos x="0" y="0"/>
          <wp:positionH relativeFrom="margin">
            <wp:align>center</wp:align>
          </wp:positionH>
          <wp:positionV relativeFrom="paragraph">
            <wp:posOffset>53340</wp:posOffset>
          </wp:positionV>
          <wp:extent cx="6073140" cy="967740"/>
          <wp:effectExtent l="0" t="0" r="3810" b="381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073140" cy="96774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A87"/>
    <w:multiLevelType w:val="hybridMultilevel"/>
    <w:tmpl w:val="80EA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245D7"/>
    <w:multiLevelType w:val="multilevel"/>
    <w:tmpl w:val="2AEE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203E1"/>
    <w:multiLevelType w:val="hybridMultilevel"/>
    <w:tmpl w:val="43CE95E6"/>
    <w:lvl w:ilvl="0" w:tplc="ED6ABC2A">
      <w:start w:val="6"/>
      <w:numFmt w:val="bullet"/>
      <w:lvlText w:val="-"/>
      <w:lvlJc w:val="left"/>
      <w:pPr>
        <w:ind w:left="720" w:hanging="360"/>
      </w:pPr>
      <w:rPr>
        <w:rFonts w:ascii="Gisha" w:eastAsia="Gisha" w:hAnsi="Gisha"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A5903"/>
    <w:multiLevelType w:val="hybridMultilevel"/>
    <w:tmpl w:val="2154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E68D4"/>
    <w:multiLevelType w:val="hybridMultilevel"/>
    <w:tmpl w:val="BA80315A"/>
    <w:lvl w:ilvl="0" w:tplc="EF867DE2">
      <w:start w:val="1"/>
      <w:numFmt w:val="decimal"/>
      <w:lvlText w:val="%1-"/>
      <w:lvlJc w:val="left"/>
      <w:pPr>
        <w:ind w:left="643" w:hanging="360"/>
      </w:pPr>
      <w:rPr>
        <w:rFonts w:hint="default"/>
        <w:sz w:val="2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481F21DD"/>
    <w:multiLevelType w:val="hybridMultilevel"/>
    <w:tmpl w:val="BD64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470D3"/>
    <w:multiLevelType w:val="multilevel"/>
    <w:tmpl w:val="3CC25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775F36"/>
    <w:multiLevelType w:val="hybridMultilevel"/>
    <w:tmpl w:val="9ED02B5C"/>
    <w:lvl w:ilvl="0" w:tplc="6A04987E">
      <w:start w:val="6"/>
      <w:numFmt w:val="bullet"/>
      <w:lvlText w:val="-"/>
      <w:lvlJc w:val="left"/>
      <w:pPr>
        <w:ind w:left="720" w:hanging="360"/>
      </w:pPr>
      <w:rPr>
        <w:rFonts w:ascii="Gisha" w:eastAsia="Gisha" w:hAnsi="Gisha"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A0CF3"/>
    <w:multiLevelType w:val="hybridMultilevel"/>
    <w:tmpl w:val="03F6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66B31"/>
    <w:multiLevelType w:val="hybridMultilevel"/>
    <w:tmpl w:val="1F2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310D7"/>
    <w:multiLevelType w:val="hybridMultilevel"/>
    <w:tmpl w:val="833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850B4"/>
    <w:multiLevelType w:val="hybridMultilevel"/>
    <w:tmpl w:val="A5787D60"/>
    <w:lvl w:ilvl="0" w:tplc="E174B028">
      <w:start w:val="6"/>
      <w:numFmt w:val="bullet"/>
      <w:lvlText w:val="-"/>
      <w:lvlJc w:val="left"/>
      <w:pPr>
        <w:ind w:left="720" w:hanging="360"/>
      </w:pPr>
      <w:rPr>
        <w:rFonts w:ascii="Gisha" w:eastAsia="Gisha" w:hAnsi="Gisha"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554E8"/>
    <w:multiLevelType w:val="multilevel"/>
    <w:tmpl w:val="093E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11D8B"/>
    <w:multiLevelType w:val="hybridMultilevel"/>
    <w:tmpl w:val="47A2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61CF4"/>
    <w:multiLevelType w:val="multilevel"/>
    <w:tmpl w:val="F8F226E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DB7714"/>
    <w:multiLevelType w:val="hybridMultilevel"/>
    <w:tmpl w:val="FC70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51B78"/>
    <w:multiLevelType w:val="hybridMultilevel"/>
    <w:tmpl w:val="0990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11"/>
  </w:num>
  <w:num w:numId="5">
    <w:abstractNumId w:val="7"/>
  </w:num>
  <w:num w:numId="6">
    <w:abstractNumId w:val="9"/>
  </w:num>
  <w:num w:numId="7">
    <w:abstractNumId w:val="13"/>
  </w:num>
  <w:num w:numId="8">
    <w:abstractNumId w:val="5"/>
  </w:num>
  <w:num w:numId="9">
    <w:abstractNumId w:val="3"/>
  </w:num>
  <w:num w:numId="10">
    <w:abstractNumId w:val="1"/>
  </w:num>
  <w:num w:numId="11">
    <w:abstractNumId w:val="15"/>
  </w:num>
  <w:num w:numId="12">
    <w:abstractNumId w:val="8"/>
  </w:num>
  <w:num w:numId="13">
    <w:abstractNumId w:val="10"/>
  </w:num>
  <w:num w:numId="14">
    <w:abstractNumId w:val="4"/>
  </w:num>
  <w:num w:numId="15">
    <w:abstractNumId w:val="1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66"/>
    <w:rsid w:val="00021CC6"/>
    <w:rsid w:val="00057E6F"/>
    <w:rsid w:val="00094D84"/>
    <w:rsid w:val="00107D2B"/>
    <w:rsid w:val="00160FB0"/>
    <w:rsid w:val="001913F0"/>
    <w:rsid w:val="00254943"/>
    <w:rsid w:val="002D36DD"/>
    <w:rsid w:val="00335F36"/>
    <w:rsid w:val="00345BBF"/>
    <w:rsid w:val="003B51F2"/>
    <w:rsid w:val="003C58DA"/>
    <w:rsid w:val="003E122C"/>
    <w:rsid w:val="003E69B8"/>
    <w:rsid w:val="00454514"/>
    <w:rsid w:val="004716C5"/>
    <w:rsid w:val="00473806"/>
    <w:rsid w:val="004A1835"/>
    <w:rsid w:val="004A6565"/>
    <w:rsid w:val="004E7566"/>
    <w:rsid w:val="00506CD2"/>
    <w:rsid w:val="005309DA"/>
    <w:rsid w:val="00566DBA"/>
    <w:rsid w:val="00580F23"/>
    <w:rsid w:val="005E3F78"/>
    <w:rsid w:val="00664919"/>
    <w:rsid w:val="00684EBE"/>
    <w:rsid w:val="006D16F8"/>
    <w:rsid w:val="006E14B2"/>
    <w:rsid w:val="007727CF"/>
    <w:rsid w:val="0077284C"/>
    <w:rsid w:val="007D6646"/>
    <w:rsid w:val="00827A64"/>
    <w:rsid w:val="00850210"/>
    <w:rsid w:val="00893BD8"/>
    <w:rsid w:val="008B6818"/>
    <w:rsid w:val="008B6A26"/>
    <w:rsid w:val="00925698"/>
    <w:rsid w:val="00973FD3"/>
    <w:rsid w:val="009743BF"/>
    <w:rsid w:val="00A031C3"/>
    <w:rsid w:val="00A62187"/>
    <w:rsid w:val="00A670B2"/>
    <w:rsid w:val="00A87879"/>
    <w:rsid w:val="00A96A52"/>
    <w:rsid w:val="00BC5E6D"/>
    <w:rsid w:val="00C02608"/>
    <w:rsid w:val="00CB1A1A"/>
    <w:rsid w:val="00CC1394"/>
    <w:rsid w:val="00CC2A2B"/>
    <w:rsid w:val="00DB521E"/>
    <w:rsid w:val="00EA3E59"/>
    <w:rsid w:val="00ED5426"/>
    <w:rsid w:val="00EF2422"/>
    <w:rsid w:val="00F03FFE"/>
    <w:rsid w:val="00F43A7C"/>
    <w:rsid w:val="00FC4948"/>
    <w:rsid w:val="00FC64EC"/>
    <w:rsid w:val="00FD3F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6972D"/>
  <w15:docId w15:val="{31E64981-A03A-49CE-9985-DBA06134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he-IL"/>
      </w:rPr>
    </w:rPrDefault>
    <w:pPrDefault>
      <w:pPr>
        <w:pBdr>
          <w:top w:val="nil"/>
          <w:left w:val="nil"/>
          <w:bottom w:val="nil"/>
          <w:right w:val="nil"/>
          <w:between w:val="nil"/>
        </w:pBd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contextualSpacing/>
    </w:pPr>
    <w:rPr>
      <w:rFonts w:ascii="Calibri" w:eastAsia="Calibri" w:hAnsi="Calibri" w:cs="Calibri"/>
      <w:sz w:val="56"/>
      <w:szCs w:val="56"/>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
    <w:tblPr>
      <w:tblStyleRowBandSize w:val="1"/>
      <w:tblStyleColBandSize w:val="1"/>
      <w:tblCellMar>
        <w:left w:w="115" w:type="dxa"/>
        <w:right w:w="115" w:type="dxa"/>
      </w:tblCellMar>
    </w:tblPr>
  </w:style>
  <w:style w:type="table" w:customStyle="1" w:styleId="10">
    <w:name w:val="1"/>
    <w:basedOn w:val="TableNormal"/>
    <w:tblPr>
      <w:tblStyleRowBandSize w:val="1"/>
      <w:tblStyleColBandSize w:val="1"/>
      <w:tblCellMar>
        <w:left w:w="115" w:type="dxa"/>
        <w:right w:w="115" w:type="dxa"/>
      </w:tblCellMar>
    </w:tblPr>
  </w:style>
  <w:style w:type="paragraph" w:styleId="a5">
    <w:name w:val="List Paragraph"/>
    <w:basedOn w:val="a"/>
    <w:uiPriority w:val="34"/>
    <w:qFormat/>
    <w:rsid w:val="00827A64"/>
    <w:pPr>
      <w:ind w:left="720"/>
      <w:contextualSpacing/>
    </w:pPr>
  </w:style>
  <w:style w:type="paragraph" w:styleId="a6">
    <w:name w:val="header"/>
    <w:basedOn w:val="a"/>
    <w:link w:val="a7"/>
    <w:uiPriority w:val="99"/>
    <w:unhideWhenUsed/>
    <w:rsid w:val="00FC4948"/>
    <w:pPr>
      <w:tabs>
        <w:tab w:val="center" w:pos="4153"/>
        <w:tab w:val="right" w:pos="8306"/>
      </w:tabs>
    </w:pPr>
  </w:style>
  <w:style w:type="character" w:customStyle="1" w:styleId="a7">
    <w:name w:val="כותרת עליונה תו"/>
    <w:basedOn w:val="a0"/>
    <w:link w:val="a6"/>
    <w:uiPriority w:val="99"/>
    <w:rsid w:val="00FC4948"/>
  </w:style>
  <w:style w:type="paragraph" w:styleId="a8">
    <w:name w:val="footer"/>
    <w:basedOn w:val="a"/>
    <w:link w:val="a9"/>
    <w:uiPriority w:val="99"/>
    <w:unhideWhenUsed/>
    <w:rsid w:val="00FC4948"/>
    <w:pPr>
      <w:tabs>
        <w:tab w:val="center" w:pos="4153"/>
        <w:tab w:val="right" w:pos="8306"/>
      </w:tabs>
    </w:pPr>
  </w:style>
  <w:style w:type="character" w:customStyle="1" w:styleId="a9">
    <w:name w:val="כותרת תחתונה תו"/>
    <w:basedOn w:val="a0"/>
    <w:link w:val="a8"/>
    <w:uiPriority w:val="99"/>
    <w:rsid w:val="00FC4948"/>
  </w:style>
  <w:style w:type="paragraph" w:styleId="NormalWeb">
    <w:name w:val="Normal (Web)"/>
    <w:basedOn w:val="a"/>
    <w:uiPriority w:val="99"/>
    <w:semiHidden/>
    <w:unhideWhenUsed/>
    <w:rsid w:val="001913F0"/>
    <w:pPr>
      <w:pBdr>
        <w:top w:val="none" w:sz="0" w:space="0" w:color="auto"/>
        <w:left w:val="none" w:sz="0" w:space="0" w:color="auto"/>
        <w:bottom w:val="none" w:sz="0" w:space="0" w:color="auto"/>
        <w:right w:val="none" w:sz="0" w:space="0" w:color="auto"/>
        <w:between w:val="none" w:sz="0" w:space="0" w:color="auto"/>
      </w:pBdr>
      <w:bidi w:val="0"/>
      <w:spacing w:before="100" w:beforeAutospacing="1" w:after="100" w:afterAutospacing="1"/>
    </w:pPr>
    <w:rPr>
      <w:color w:val="auto"/>
    </w:rPr>
  </w:style>
  <w:style w:type="character" w:styleId="aa">
    <w:name w:val="Emphasis"/>
    <w:basedOn w:val="a0"/>
    <w:uiPriority w:val="20"/>
    <w:qFormat/>
    <w:rsid w:val="001913F0"/>
    <w:rPr>
      <w:i/>
      <w:iCs/>
    </w:rPr>
  </w:style>
  <w:style w:type="character" w:styleId="Hyperlink">
    <w:name w:val="Hyperlink"/>
    <w:basedOn w:val="a0"/>
    <w:uiPriority w:val="99"/>
    <w:semiHidden/>
    <w:unhideWhenUsed/>
    <w:rsid w:val="001913F0"/>
    <w:rPr>
      <w:color w:val="0000FF"/>
      <w:u w:val="single"/>
    </w:rPr>
  </w:style>
  <w:style w:type="paragraph" w:styleId="ab">
    <w:name w:val="Body Text Indent"/>
    <w:basedOn w:val="a"/>
    <w:link w:val="ac"/>
    <w:rsid w:val="00FC64EC"/>
    <w:pPr>
      <w:pBdr>
        <w:top w:val="none" w:sz="0" w:space="0" w:color="auto"/>
        <w:left w:val="none" w:sz="0" w:space="0" w:color="auto"/>
        <w:bottom w:val="none" w:sz="0" w:space="0" w:color="auto"/>
        <w:right w:val="none" w:sz="0" w:space="0" w:color="auto"/>
        <w:between w:val="none" w:sz="0" w:space="0" w:color="auto"/>
      </w:pBdr>
      <w:ind w:left="360"/>
    </w:pPr>
    <w:rPr>
      <w:rFonts w:cs="Narkisim"/>
      <w:color w:val="auto"/>
      <w:sz w:val="28"/>
      <w:szCs w:val="28"/>
      <w:lang w:eastAsia="he-IL"/>
    </w:rPr>
  </w:style>
  <w:style w:type="character" w:customStyle="1" w:styleId="ac">
    <w:name w:val="כניסה בגוף טקסט תו"/>
    <w:basedOn w:val="a0"/>
    <w:link w:val="ab"/>
    <w:rsid w:val="00FC64EC"/>
    <w:rPr>
      <w:rFonts w:cs="Narkisim"/>
      <w:color w:val="auto"/>
      <w:sz w:val="28"/>
      <w:szCs w:val="28"/>
      <w:lang w:eastAsia="he-IL"/>
    </w:rPr>
  </w:style>
  <w:style w:type="character" w:customStyle="1" w:styleId="event-name-text">
    <w:name w:val="event-name-text"/>
    <w:basedOn w:val="a0"/>
    <w:rsid w:val="00454514"/>
  </w:style>
  <w:style w:type="table" w:styleId="ad">
    <w:name w:val="Table Grid"/>
    <w:basedOn w:val="a1"/>
    <w:uiPriority w:val="39"/>
    <w:rsid w:val="00EA3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227">
      <w:bodyDiv w:val="1"/>
      <w:marLeft w:val="0"/>
      <w:marRight w:val="0"/>
      <w:marTop w:val="0"/>
      <w:marBottom w:val="0"/>
      <w:divBdr>
        <w:top w:val="none" w:sz="0" w:space="0" w:color="auto"/>
        <w:left w:val="none" w:sz="0" w:space="0" w:color="auto"/>
        <w:bottom w:val="none" w:sz="0" w:space="0" w:color="auto"/>
        <w:right w:val="none" w:sz="0" w:space="0" w:color="auto"/>
      </w:divBdr>
    </w:div>
    <w:div w:id="244649864">
      <w:bodyDiv w:val="1"/>
      <w:marLeft w:val="0"/>
      <w:marRight w:val="0"/>
      <w:marTop w:val="0"/>
      <w:marBottom w:val="0"/>
      <w:divBdr>
        <w:top w:val="none" w:sz="0" w:space="0" w:color="auto"/>
        <w:left w:val="none" w:sz="0" w:space="0" w:color="auto"/>
        <w:bottom w:val="none" w:sz="0" w:space="0" w:color="auto"/>
        <w:right w:val="none" w:sz="0" w:space="0" w:color="auto"/>
      </w:divBdr>
    </w:div>
    <w:div w:id="332951598">
      <w:bodyDiv w:val="1"/>
      <w:marLeft w:val="0"/>
      <w:marRight w:val="0"/>
      <w:marTop w:val="0"/>
      <w:marBottom w:val="0"/>
      <w:divBdr>
        <w:top w:val="none" w:sz="0" w:space="0" w:color="auto"/>
        <w:left w:val="none" w:sz="0" w:space="0" w:color="auto"/>
        <w:bottom w:val="none" w:sz="0" w:space="0" w:color="auto"/>
        <w:right w:val="none" w:sz="0" w:space="0" w:color="auto"/>
      </w:divBdr>
    </w:div>
    <w:div w:id="681325345">
      <w:bodyDiv w:val="1"/>
      <w:marLeft w:val="0"/>
      <w:marRight w:val="0"/>
      <w:marTop w:val="0"/>
      <w:marBottom w:val="0"/>
      <w:divBdr>
        <w:top w:val="none" w:sz="0" w:space="0" w:color="auto"/>
        <w:left w:val="none" w:sz="0" w:space="0" w:color="auto"/>
        <w:bottom w:val="none" w:sz="0" w:space="0" w:color="auto"/>
        <w:right w:val="none" w:sz="0" w:space="0" w:color="auto"/>
      </w:divBdr>
    </w:div>
    <w:div w:id="695279270">
      <w:bodyDiv w:val="1"/>
      <w:marLeft w:val="0"/>
      <w:marRight w:val="0"/>
      <w:marTop w:val="0"/>
      <w:marBottom w:val="0"/>
      <w:divBdr>
        <w:top w:val="none" w:sz="0" w:space="0" w:color="auto"/>
        <w:left w:val="none" w:sz="0" w:space="0" w:color="auto"/>
        <w:bottom w:val="none" w:sz="0" w:space="0" w:color="auto"/>
        <w:right w:val="none" w:sz="0" w:space="0" w:color="auto"/>
      </w:divBdr>
    </w:div>
    <w:div w:id="776411264">
      <w:bodyDiv w:val="1"/>
      <w:marLeft w:val="0"/>
      <w:marRight w:val="0"/>
      <w:marTop w:val="0"/>
      <w:marBottom w:val="0"/>
      <w:divBdr>
        <w:top w:val="none" w:sz="0" w:space="0" w:color="auto"/>
        <w:left w:val="none" w:sz="0" w:space="0" w:color="auto"/>
        <w:bottom w:val="none" w:sz="0" w:space="0" w:color="auto"/>
        <w:right w:val="none" w:sz="0" w:space="0" w:color="auto"/>
      </w:divBdr>
    </w:div>
    <w:div w:id="1160581180">
      <w:bodyDiv w:val="1"/>
      <w:marLeft w:val="0"/>
      <w:marRight w:val="0"/>
      <w:marTop w:val="0"/>
      <w:marBottom w:val="0"/>
      <w:divBdr>
        <w:top w:val="none" w:sz="0" w:space="0" w:color="auto"/>
        <w:left w:val="none" w:sz="0" w:space="0" w:color="auto"/>
        <w:bottom w:val="none" w:sz="0" w:space="0" w:color="auto"/>
        <w:right w:val="none" w:sz="0" w:space="0" w:color="auto"/>
      </w:divBdr>
    </w:div>
    <w:div w:id="1216358125">
      <w:bodyDiv w:val="1"/>
      <w:marLeft w:val="0"/>
      <w:marRight w:val="0"/>
      <w:marTop w:val="0"/>
      <w:marBottom w:val="0"/>
      <w:divBdr>
        <w:top w:val="none" w:sz="0" w:space="0" w:color="auto"/>
        <w:left w:val="none" w:sz="0" w:space="0" w:color="auto"/>
        <w:bottom w:val="none" w:sz="0" w:space="0" w:color="auto"/>
        <w:right w:val="none" w:sz="0" w:space="0" w:color="auto"/>
      </w:divBdr>
      <w:divsChild>
        <w:div w:id="240219235">
          <w:marLeft w:val="0"/>
          <w:marRight w:val="0"/>
          <w:marTop w:val="0"/>
          <w:marBottom w:val="0"/>
          <w:divBdr>
            <w:top w:val="none" w:sz="0" w:space="0" w:color="auto"/>
            <w:left w:val="none" w:sz="0" w:space="0" w:color="auto"/>
            <w:bottom w:val="none" w:sz="0" w:space="0" w:color="auto"/>
            <w:right w:val="none" w:sz="0" w:space="0" w:color="auto"/>
          </w:divBdr>
        </w:div>
        <w:div w:id="139083106">
          <w:marLeft w:val="0"/>
          <w:marRight w:val="0"/>
          <w:marTop w:val="0"/>
          <w:marBottom w:val="375"/>
          <w:divBdr>
            <w:top w:val="none" w:sz="0" w:space="0" w:color="auto"/>
            <w:left w:val="none" w:sz="0" w:space="0" w:color="auto"/>
            <w:bottom w:val="none" w:sz="0" w:space="0" w:color="auto"/>
            <w:right w:val="none" w:sz="0" w:space="0" w:color="auto"/>
          </w:divBdr>
          <w:divsChild>
            <w:div w:id="1226449592">
              <w:marLeft w:val="0"/>
              <w:marRight w:val="0"/>
              <w:marTop w:val="0"/>
              <w:marBottom w:val="0"/>
              <w:divBdr>
                <w:top w:val="none" w:sz="0" w:space="0" w:color="auto"/>
                <w:left w:val="none" w:sz="0" w:space="0" w:color="auto"/>
                <w:bottom w:val="none" w:sz="0" w:space="0" w:color="auto"/>
                <w:right w:val="none" w:sz="0" w:space="0" w:color="auto"/>
              </w:divBdr>
              <w:divsChild>
                <w:div w:id="8301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7254">
          <w:marLeft w:val="0"/>
          <w:marRight w:val="0"/>
          <w:marTop w:val="0"/>
          <w:marBottom w:val="0"/>
          <w:divBdr>
            <w:top w:val="none" w:sz="0" w:space="0" w:color="auto"/>
            <w:left w:val="none" w:sz="0" w:space="0" w:color="auto"/>
            <w:bottom w:val="none" w:sz="0" w:space="0" w:color="auto"/>
            <w:right w:val="none" w:sz="0" w:space="0" w:color="auto"/>
          </w:divBdr>
        </w:div>
      </w:divsChild>
    </w:div>
    <w:div w:id="1835032077">
      <w:bodyDiv w:val="1"/>
      <w:marLeft w:val="0"/>
      <w:marRight w:val="0"/>
      <w:marTop w:val="0"/>
      <w:marBottom w:val="0"/>
      <w:divBdr>
        <w:top w:val="none" w:sz="0" w:space="0" w:color="auto"/>
        <w:left w:val="none" w:sz="0" w:space="0" w:color="auto"/>
        <w:bottom w:val="none" w:sz="0" w:space="0" w:color="auto"/>
        <w:right w:val="none" w:sz="0" w:space="0" w:color="auto"/>
      </w:divBdr>
    </w:div>
    <w:div w:id="2014381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hudnik.localtimeline.com/index.php?lang=he" TargetMode="External"/><Relationship Id="rId3" Type="http://schemas.openxmlformats.org/officeDocument/2006/relationships/settings" Target="settings.xml"/><Relationship Id="rId7" Type="http://schemas.openxmlformats.org/officeDocument/2006/relationships/hyperlink" Target="https://ihudnik.localtimeline.com/index.php?lang=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1593</Words>
  <Characters>7966</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הילה נחום</dc:creator>
  <cp:keywords/>
  <dc:description/>
  <cp:lastModifiedBy>USER</cp:lastModifiedBy>
  <cp:revision>5</cp:revision>
  <dcterms:created xsi:type="dcterms:W3CDTF">2020-04-01T10:31:00Z</dcterms:created>
  <dcterms:modified xsi:type="dcterms:W3CDTF">2020-04-01T15:37:00Z</dcterms:modified>
</cp:coreProperties>
</file>